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7AE7" w14:textId="573FB81C" w:rsidR="00D17303" w:rsidRDefault="00D17303">
      <w:pPr>
        <w:pStyle w:val="BodyText"/>
        <w:ind w:left="3120"/>
        <w:rPr>
          <w:rFonts w:ascii="Times New Roman"/>
          <w:sz w:val="20"/>
        </w:rPr>
      </w:pPr>
    </w:p>
    <w:p w14:paraId="4C8BA5B7" w14:textId="77777777" w:rsidR="00D17303" w:rsidRDefault="00D17303">
      <w:pPr>
        <w:pStyle w:val="BodyText"/>
        <w:rPr>
          <w:rFonts w:ascii="Times New Roman"/>
          <w:sz w:val="20"/>
        </w:rPr>
      </w:pPr>
    </w:p>
    <w:p w14:paraId="2461475C" w14:textId="77777777" w:rsidR="00D17303" w:rsidRDefault="00D17303">
      <w:pPr>
        <w:pStyle w:val="BodyText"/>
        <w:rPr>
          <w:rFonts w:ascii="Times New Roman"/>
          <w:sz w:val="20"/>
        </w:rPr>
      </w:pPr>
    </w:p>
    <w:p w14:paraId="42FB51CA" w14:textId="77777777" w:rsidR="00D17303" w:rsidRDefault="00D17303">
      <w:pPr>
        <w:pStyle w:val="BodyText"/>
        <w:rPr>
          <w:rFonts w:ascii="Times New Roman"/>
          <w:sz w:val="20"/>
        </w:rPr>
      </w:pPr>
    </w:p>
    <w:p w14:paraId="3E7D8328" w14:textId="77777777" w:rsidR="00D17303" w:rsidRDefault="00D17303">
      <w:pPr>
        <w:pStyle w:val="BodyText"/>
        <w:rPr>
          <w:rFonts w:ascii="Times New Roman"/>
          <w:sz w:val="20"/>
        </w:rPr>
      </w:pPr>
    </w:p>
    <w:p w14:paraId="701D6806" w14:textId="1B5A0C80" w:rsidR="00D17303" w:rsidRDefault="00104D58">
      <w:pPr>
        <w:pStyle w:val="BodyText"/>
        <w:spacing w:before="4"/>
        <w:rPr>
          <w:rFonts w:ascii="Times New Roman"/>
        </w:rPr>
      </w:pPr>
      <w:r>
        <w:rPr>
          <w:noProof/>
        </w:rPr>
        <mc:AlternateContent>
          <mc:Choice Requires="wps">
            <w:drawing>
              <wp:anchor distT="0" distB="0" distL="0" distR="0" simplePos="0" relativeHeight="251660800" behindDoc="0" locked="0" layoutInCell="1" allowOverlap="1" wp14:anchorId="4DCE470E" wp14:editId="5268D902">
                <wp:simplePos x="0" y="0"/>
                <wp:positionH relativeFrom="page">
                  <wp:posOffset>1124585</wp:posOffset>
                </wp:positionH>
                <wp:positionV relativeFrom="paragraph">
                  <wp:posOffset>170815</wp:posOffset>
                </wp:positionV>
                <wp:extent cx="5522595" cy="0"/>
                <wp:effectExtent l="6985" t="18415" r="20320" b="19685"/>
                <wp:wrapTopAndBottom/>
                <wp:docPr id="6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EF96" id="Line 3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45pt" to="523.4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" strokeweight=".72pt">
                <w10:wrap type="topAndBottom" anchorx="page"/>
              </v:line>
            </w:pict>
          </mc:Fallback>
        </mc:AlternateContent>
      </w:r>
    </w:p>
    <w:p w14:paraId="332CADDC" w14:textId="77777777" w:rsidR="00D17303" w:rsidRDefault="00D17303">
      <w:pPr>
        <w:pStyle w:val="BodyText"/>
        <w:rPr>
          <w:rFonts w:ascii="Times New Roman"/>
          <w:sz w:val="20"/>
        </w:rPr>
      </w:pPr>
    </w:p>
    <w:p w14:paraId="5416982E" w14:textId="77777777" w:rsidR="00D17303" w:rsidRDefault="00D17303">
      <w:pPr>
        <w:pStyle w:val="BodyText"/>
        <w:rPr>
          <w:rFonts w:ascii="Times New Roman"/>
          <w:sz w:val="20"/>
        </w:rPr>
      </w:pPr>
    </w:p>
    <w:p w14:paraId="01D8EC97" w14:textId="77777777" w:rsidR="00D17303" w:rsidRDefault="00D17303">
      <w:pPr>
        <w:pStyle w:val="BodyText"/>
        <w:spacing w:before="6"/>
        <w:rPr>
          <w:rFonts w:ascii="Times New Roman"/>
          <w:sz w:val="22"/>
        </w:rPr>
      </w:pPr>
    </w:p>
    <w:p w14:paraId="79F90217" w14:textId="6A754356" w:rsidR="00D17303" w:rsidRDefault="00435A57">
      <w:pPr>
        <w:spacing w:before="100" w:line="576" w:lineRule="exact"/>
        <w:ind w:left="687" w:right="676"/>
        <w:jc w:val="center"/>
        <w:rPr>
          <w:b/>
          <w:sz w:val="48"/>
        </w:rPr>
      </w:pPr>
      <w:r>
        <w:rPr>
          <w:b/>
          <w:sz w:val="48"/>
        </w:rPr>
        <w:t>Reunion East</w:t>
      </w:r>
      <w:r w:rsidR="00F011BE">
        <w:rPr>
          <w:b/>
          <w:sz w:val="48"/>
        </w:rPr>
        <w:t xml:space="preserve"> Community Development District</w:t>
      </w:r>
    </w:p>
    <w:p w14:paraId="60D23720" w14:textId="280FEEDA" w:rsidR="00D17303" w:rsidRDefault="00F011BE">
      <w:pPr>
        <w:spacing w:line="515" w:lineRule="exact"/>
        <w:ind w:left="687" w:right="675"/>
        <w:jc w:val="center"/>
        <w:rPr>
          <w:sz w:val="43"/>
        </w:rPr>
      </w:pPr>
      <w:r>
        <w:rPr>
          <w:sz w:val="43"/>
        </w:rPr>
        <w:t>Amenity Polic</w:t>
      </w:r>
      <w:r w:rsidR="00EC15A2">
        <w:rPr>
          <w:sz w:val="43"/>
        </w:rPr>
        <w:t>ies</w:t>
      </w:r>
      <w:r>
        <w:rPr>
          <w:sz w:val="43"/>
        </w:rPr>
        <w:t xml:space="preserve"> &amp; Fees</w:t>
      </w:r>
    </w:p>
    <w:p w14:paraId="7B99A076" w14:textId="77777777" w:rsidR="00D17303" w:rsidRDefault="00D17303">
      <w:pPr>
        <w:pStyle w:val="BodyText"/>
        <w:rPr>
          <w:sz w:val="20"/>
        </w:rPr>
      </w:pPr>
    </w:p>
    <w:p w14:paraId="4FADC6E7" w14:textId="77777777" w:rsidR="00D17303" w:rsidRDefault="00D17303">
      <w:pPr>
        <w:pStyle w:val="BodyText"/>
        <w:rPr>
          <w:sz w:val="20"/>
        </w:rPr>
      </w:pPr>
    </w:p>
    <w:p w14:paraId="58B46575" w14:textId="77777777" w:rsidR="00D17303" w:rsidRDefault="00D17303">
      <w:pPr>
        <w:pStyle w:val="BodyText"/>
        <w:rPr>
          <w:sz w:val="20"/>
        </w:rPr>
      </w:pPr>
    </w:p>
    <w:p w14:paraId="1BA515AB" w14:textId="35EEA1CC" w:rsidR="00D17303" w:rsidRDefault="00104D58">
      <w:pPr>
        <w:pStyle w:val="BodyText"/>
        <w:rPr>
          <w:sz w:val="15"/>
        </w:rPr>
      </w:pPr>
      <w:r>
        <w:rPr>
          <w:noProof/>
        </w:rPr>
        <mc:AlternateContent>
          <mc:Choice Requires="wps">
            <w:drawing>
              <wp:anchor distT="0" distB="0" distL="0" distR="0" simplePos="0" relativeHeight="251661824" behindDoc="0" locked="0" layoutInCell="1" allowOverlap="1" wp14:anchorId="7D88B66E" wp14:editId="241ADF20">
                <wp:simplePos x="0" y="0"/>
                <wp:positionH relativeFrom="page">
                  <wp:posOffset>1124585</wp:posOffset>
                </wp:positionH>
                <wp:positionV relativeFrom="paragraph">
                  <wp:posOffset>146050</wp:posOffset>
                </wp:positionV>
                <wp:extent cx="5522595" cy="0"/>
                <wp:effectExtent l="6985" t="19050" r="20320" b="19050"/>
                <wp:wrapTopAndBottom/>
                <wp:docPr id="6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6DC6" id="Line 3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1.5pt" to="523.4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" strokeweight=".72pt">
                <w10:wrap type="topAndBottom" anchorx="page"/>
              </v:line>
            </w:pict>
          </mc:Fallback>
        </mc:AlternateContent>
      </w:r>
    </w:p>
    <w:p w14:paraId="273D04A2" w14:textId="77777777" w:rsidR="00D17303" w:rsidRDefault="00D17303">
      <w:pPr>
        <w:pStyle w:val="BodyText"/>
        <w:rPr>
          <w:sz w:val="20"/>
        </w:rPr>
      </w:pPr>
    </w:p>
    <w:p w14:paraId="6AE78793" w14:textId="77777777" w:rsidR="00D17303" w:rsidRDefault="00D17303">
      <w:pPr>
        <w:pStyle w:val="BodyText"/>
        <w:rPr>
          <w:sz w:val="20"/>
        </w:rPr>
      </w:pPr>
    </w:p>
    <w:p w14:paraId="4F49129B" w14:textId="77777777" w:rsidR="00D17303" w:rsidRDefault="00D17303">
      <w:pPr>
        <w:pStyle w:val="BodyText"/>
        <w:rPr>
          <w:sz w:val="20"/>
        </w:rPr>
      </w:pPr>
    </w:p>
    <w:p w14:paraId="415B960E" w14:textId="77777777" w:rsidR="00D17303" w:rsidRDefault="00D17303">
      <w:pPr>
        <w:pStyle w:val="BodyText"/>
        <w:rPr>
          <w:sz w:val="20"/>
        </w:rPr>
      </w:pPr>
    </w:p>
    <w:p w14:paraId="71987771" w14:textId="77777777" w:rsidR="00D17303" w:rsidRDefault="00D17303">
      <w:pPr>
        <w:pStyle w:val="BodyText"/>
        <w:spacing w:before="4"/>
        <w:rPr>
          <w:sz w:val="26"/>
        </w:rPr>
      </w:pPr>
    </w:p>
    <w:p w14:paraId="012B1A86" w14:textId="795A32F2" w:rsidR="00D17303" w:rsidRDefault="00F4195D">
      <w:pPr>
        <w:spacing w:before="106"/>
        <w:ind w:left="676" w:right="676"/>
        <w:jc w:val="center"/>
        <w:rPr>
          <w:sz w:val="43"/>
        </w:rPr>
      </w:pPr>
      <w:r>
        <w:rPr>
          <w:sz w:val="43"/>
        </w:rPr>
        <w:t xml:space="preserve">Adopted </w:t>
      </w:r>
      <w:r w:rsidR="008C653C">
        <w:rPr>
          <w:sz w:val="43"/>
        </w:rPr>
        <w:t>June 11</w:t>
      </w:r>
      <w:r w:rsidR="00F011BE">
        <w:rPr>
          <w:sz w:val="43"/>
        </w:rPr>
        <w:t>, 20</w:t>
      </w:r>
      <w:r w:rsidR="00696180">
        <w:rPr>
          <w:sz w:val="43"/>
        </w:rPr>
        <w:t>20</w:t>
      </w:r>
    </w:p>
    <w:p w14:paraId="74A9B9BD" w14:textId="77777777" w:rsidR="00D17303" w:rsidRDefault="00D17303">
      <w:pPr>
        <w:pStyle w:val="BodyText"/>
        <w:rPr>
          <w:sz w:val="34"/>
        </w:rPr>
      </w:pPr>
    </w:p>
    <w:p w14:paraId="2E4781B8" w14:textId="77777777" w:rsidR="00D17303" w:rsidRDefault="00D17303">
      <w:pPr>
        <w:pStyle w:val="BodyText"/>
        <w:rPr>
          <w:sz w:val="34"/>
        </w:rPr>
      </w:pPr>
    </w:p>
    <w:p w14:paraId="084845A4" w14:textId="77777777" w:rsidR="00D17303" w:rsidRDefault="00D17303">
      <w:pPr>
        <w:pStyle w:val="BodyText"/>
        <w:rPr>
          <w:sz w:val="34"/>
        </w:rPr>
      </w:pPr>
    </w:p>
    <w:p w14:paraId="57A4573B" w14:textId="77777777" w:rsidR="00D17303" w:rsidRDefault="00D17303">
      <w:pPr>
        <w:pStyle w:val="BodyText"/>
        <w:rPr>
          <w:sz w:val="34"/>
        </w:rPr>
      </w:pPr>
    </w:p>
    <w:p w14:paraId="087071A6" w14:textId="77777777" w:rsidR="00D17303" w:rsidRDefault="00D17303">
      <w:pPr>
        <w:pStyle w:val="BodyText"/>
        <w:spacing w:before="2"/>
        <w:rPr>
          <w:sz w:val="11"/>
        </w:rPr>
      </w:pPr>
    </w:p>
    <w:p w14:paraId="5CC49311" w14:textId="77777777" w:rsidR="00D17303" w:rsidRDefault="00F011BE">
      <w:pPr>
        <w:pStyle w:val="Heading4"/>
        <w:spacing w:before="106"/>
        <w:ind w:left="676" w:right="676"/>
        <w:jc w:val="center"/>
      </w:pPr>
      <w:r>
        <w:rPr>
          <w:w w:val="105"/>
        </w:rPr>
        <w:t>CDD Offices &amp; District Manager:</w:t>
      </w:r>
    </w:p>
    <w:p w14:paraId="7C4AE1FE" w14:textId="413DF23D" w:rsidR="00D17303" w:rsidRDefault="00EC15A2">
      <w:pPr>
        <w:pStyle w:val="BodyText"/>
        <w:spacing w:before="12"/>
        <w:ind w:left="676" w:right="676"/>
        <w:jc w:val="center"/>
      </w:pPr>
      <w:r>
        <w:rPr>
          <w:w w:val="105"/>
        </w:rPr>
        <w:t>219 E</w:t>
      </w:r>
      <w:r w:rsidR="006A12D2">
        <w:rPr>
          <w:w w:val="105"/>
        </w:rPr>
        <w:t>ast Livingston Street</w:t>
      </w:r>
      <w:r w:rsidR="00F011BE">
        <w:rPr>
          <w:w w:val="105"/>
        </w:rPr>
        <w:t>, Orlando, FL 32801</w:t>
      </w:r>
    </w:p>
    <w:p w14:paraId="4CEB4A8D" w14:textId="398F53B9" w:rsidR="00D17303" w:rsidRDefault="00F011BE" w:rsidP="006A12D2">
      <w:pPr>
        <w:pStyle w:val="BodyText"/>
        <w:spacing w:before="8"/>
        <w:ind w:left="676" w:right="676"/>
        <w:jc w:val="center"/>
        <w:sectPr w:rsidR="00D1730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660" w:bottom="280" w:left="1660" w:header="720" w:footer="720" w:gutter="0"/>
          <w:cols w:space="720"/>
        </w:sectPr>
      </w:pPr>
      <w:r>
        <w:rPr>
          <w:w w:val="105"/>
        </w:rPr>
        <w:t xml:space="preserve">407.841.5524  </w:t>
      </w:r>
      <w:hyperlink r:id="rId14">
        <w:r>
          <w:rPr>
            <w:color w:val="0000FF"/>
            <w:w w:val="105"/>
            <w:u w:val="single" w:color="0000FF"/>
          </w:rPr>
          <w:t>GFlint@gmscfl.com</w:t>
        </w:r>
      </w:hyperlink>
    </w:p>
    <w:p w14:paraId="70547FFD" w14:textId="69F41478" w:rsidR="00D17303" w:rsidRPr="005368B1" w:rsidRDefault="00104D58" w:rsidP="005368B1">
      <w:pPr>
        <w:pStyle w:val="Heading1"/>
      </w:pPr>
      <w:bookmarkStart w:id="0" w:name="_TOC_250020"/>
      <w:bookmarkEnd w:id="0"/>
      <w:r>
        <w:rPr>
          <w:color w:val="345A8A"/>
        </w:rPr>
        <w:lastRenderedPageBreak/>
        <w:t>Table</w:t>
      </w:r>
      <w:r w:rsidR="00F011BE">
        <w:rPr>
          <w:color w:val="345A8A"/>
        </w:rPr>
        <w:t xml:space="preserve"> of Contents</w:t>
      </w:r>
    </w:p>
    <w:p w14:paraId="74BF077D" w14:textId="77777777" w:rsidR="00D17303" w:rsidRDefault="00D17303">
      <w:pPr>
        <w:pStyle w:val="BodyText"/>
        <w:spacing w:before="7"/>
        <w:rPr>
          <w:b/>
          <w:sz w:val="45"/>
        </w:rPr>
      </w:pPr>
    </w:p>
    <w:sdt>
      <w:sdtPr>
        <w:id w:val="-1039432757"/>
        <w:docPartObj>
          <w:docPartGallery w:val="Table of Contents"/>
          <w:docPartUnique/>
        </w:docPartObj>
      </w:sdtPr>
      <w:sdtEndPr/>
      <w:sdtContent>
        <w:p w14:paraId="5F8F4CE8" w14:textId="77777777" w:rsidR="00D17303" w:rsidRDefault="004D68F3">
          <w:pPr>
            <w:pStyle w:val="TOC1"/>
            <w:tabs>
              <w:tab w:val="right" w:leader="dot" w:pos="8729"/>
            </w:tabs>
            <w:spacing w:before="0"/>
            <w:ind w:left="100" w:firstLine="0"/>
          </w:pPr>
          <w:hyperlink w:anchor="_TOC_250020" w:history="1">
            <w:r w:rsidR="00F011BE">
              <w:t>Table</w:t>
            </w:r>
            <w:r w:rsidR="00F011BE">
              <w:rPr>
                <w:spacing w:val="-2"/>
              </w:rPr>
              <w:t xml:space="preserve"> </w:t>
            </w:r>
            <w:r w:rsidR="00F011BE">
              <w:t>of</w:t>
            </w:r>
            <w:r w:rsidR="00F011BE">
              <w:rPr>
                <w:spacing w:val="-2"/>
              </w:rPr>
              <w:t xml:space="preserve"> </w:t>
            </w:r>
            <w:r w:rsidR="00F011BE">
              <w:t>Contents</w:t>
            </w:r>
            <w:r w:rsidR="00F011BE">
              <w:tab/>
              <w:t>2</w:t>
            </w:r>
          </w:hyperlink>
        </w:p>
        <w:p w14:paraId="17863BEC" w14:textId="77777777" w:rsidR="00D17303" w:rsidRDefault="004D68F3">
          <w:pPr>
            <w:pStyle w:val="TOC1"/>
            <w:tabs>
              <w:tab w:val="right" w:leader="dot" w:pos="8729"/>
            </w:tabs>
            <w:spacing w:before="122"/>
            <w:ind w:left="100" w:firstLine="0"/>
          </w:pPr>
          <w:hyperlink w:anchor="_TOC_250019" w:history="1">
            <w:r w:rsidR="00F011BE">
              <w:t>Definitions</w:t>
            </w:r>
            <w:r w:rsidR="00F011BE">
              <w:tab/>
              <w:t>3</w:t>
            </w:r>
          </w:hyperlink>
        </w:p>
        <w:p w14:paraId="13B585D5" w14:textId="77777777" w:rsidR="00D17303" w:rsidRDefault="004D68F3">
          <w:pPr>
            <w:pStyle w:val="TOC1"/>
            <w:tabs>
              <w:tab w:val="right" w:leader="dot" w:pos="8729"/>
            </w:tabs>
            <w:spacing w:before="117"/>
            <w:ind w:left="100" w:firstLine="0"/>
          </w:pPr>
          <w:hyperlink w:anchor="_TOC_250018" w:history="1">
            <w:r w:rsidR="00F011BE">
              <w:t>Introduction</w:t>
            </w:r>
            <w:r w:rsidR="00F011BE">
              <w:rPr>
                <w:spacing w:val="-1"/>
              </w:rPr>
              <w:t xml:space="preserve"> </w:t>
            </w:r>
            <w:r w:rsidR="00F011BE">
              <w:t>&amp;</w:t>
            </w:r>
            <w:r w:rsidR="00F011BE">
              <w:rPr>
                <w:spacing w:val="-1"/>
              </w:rPr>
              <w:t xml:space="preserve"> </w:t>
            </w:r>
            <w:r w:rsidR="00F011BE">
              <w:t>Welcome</w:t>
            </w:r>
            <w:r w:rsidR="00F011BE">
              <w:tab/>
              <w:t>4</w:t>
            </w:r>
          </w:hyperlink>
        </w:p>
        <w:p w14:paraId="35DBFF97" w14:textId="77777777" w:rsidR="00D17303" w:rsidRDefault="004D68F3">
          <w:pPr>
            <w:pStyle w:val="TOC1"/>
            <w:tabs>
              <w:tab w:val="right" w:leader="dot" w:pos="8729"/>
            </w:tabs>
            <w:ind w:left="100" w:firstLine="0"/>
          </w:pPr>
          <w:hyperlink w:anchor="_TOC_250017" w:history="1">
            <w:r w:rsidR="00F011BE">
              <w:t>Sunshine</w:t>
            </w:r>
            <w:r w:rsidR="00F011BE">
              <w:rPr>
                <w:spacing w:val="-1"/>
              </w:rPr>
              <w:t xml:space="preserve"> </w:t>
            </w:r>
            <w:r w:rsidR="00F011BE">
              <w:t>Law</w:t>
            </w:r>
            <w:r w:rsidR="00F011BE">
              <w:rPr>
                <w:spacing w:val="-2"/>
              </w:rPr>
              <w:t xml:space="preserve"> </w:t>
            </w:r>
            <w:r w:rsidR="00F011BE">
              <w:t>Disclosure</w:t>
            </w:r>
            <w:r w:rsidR="00F011BE">
              <w:tab/>
              <w:t>5</w:t>
            </w:r>
          </w:hyperlink>
        </w:p>
        <w:p w14:paraId="53E91B12" w14:textId="77777777" w:rsidR="00D17303" w:rsidRDefault="004D68F3">
          <w:pPr>
            <w:pStyle w:val="TOC1"/>
            <w:tabs>
              <w:tab w:val="right" w:leader="dot" w:pos="8729"/>
            </w:tabs>
            <w:spacing w:before="116"/>
            <w:ind w:left="100" w:firstLine="0"/>
          </w:pPr>
          <w:hyperlink w:anchor="_TOC_250016" w:history="1">
            <w:r w:rsidR="00F011BE">
              <w:t>Amenity</w:t>
            </w:r>
            <w:r w:rsidR="00F011BE">
              <w:rPr>
                <w:spacing w:val="-1"/>
              </w:rPr>
              <w:t xml:space="preserve"> </w:t>
            </w:r>
            <w:r w:rsidR="00F011BE">
              <w:t>Management</w:t>
            </w:r>
            <w:r w:rsidR="00F011BE">
              <w:tab/>
              <w:t>5</w:t>
            </w:r>
          </w:hyperlink>
        </w:p>
        <w:p w14:paraId="30C06BDD" w14:textId="77777777" w:rsidR="00D17303" w:rsidRDefault="004D68F3">
          <w:pPr>
            <w:pStyle w:val="TOC1"/>
            <w:tabs>
              <w:tab w:val="right" w:leader="dot" w:pos="8729"/>
            </w:tabs>
            <w:ind w:left="100" w:firstLine="0"/>
          </w:pPr>
          <w:hyperlink w:anchor="_TOC_250015" w:history="1">
            <w:r w:rsidR="00F011BE">
              <w:t>Community</w:t>
            </w:r>
            <w:r w:rsidR="00F011BE">
              <w:rPr>
                <w:spacing w:val="-2"/>
              </w:rPr>
              <w:t xml:space="preserve"> </w:t>
            </w:r>
            <w:r w:rsidR="00F011BE">
              <w:t>Contacts</w:t>
            </w:r>
            <w:r w:rsidR="00F011BE">
              <w:tab/>
              <w:t>5</w:t>
            </w:r>
          </w:hyperlink>
        </w:p>
        <w:p w14:paraId="60F6CD75" w14:textId="77777777" w:rsidR="00D17303" w:rsidRDefault="004D68F3">
          <w:pPr>
            <w:pStyle w:val="TOC1"/>
            <w:numPr>
              <w:ilvl w:val="0"/>
              <w:numId w:val="7"/>
            </w:numPr>
            <w:tabs>
              <w:tab w:val="left" w:pos="537"/>
              <w:tab w:val="left" w:pos="538"/>
              <w:tab w:val="right" w:leader="dot" w:pos="8729"/>
            </w:tabs>
          </w:pPr>
          <w:hyperlink w:anchor="_TOC_250014" w:history="1">
            <w:r w:rsidR="00F011BE">
              <w:t>Facility</w:t>
            </w:r>
            <w:r w:rsidR="00F011BE">
              <w:rPr>
                <w:spacing w:val="-1"/>
              </w:rPr>
              <w:t xml:space="preserve"> </w:t>
            </w:r>
            <w:r w:rsidR="00F011BE">
              <w:t>Access</w:t>
            </w:r>
            <w:r w:rsidR="00F011BE">
              <w:rPr>
                <w:spacing w:val="-1"/>
              </w:rPr>
              <w:t xml:space="preserve"> </w:t>
            </w:r>
            <w:r w:rsidR="00F011BE">
              <w:t>Cards</w:t>
            </w:r>
            <w:r w:rsidR="00F011BE">
              <w:tab/>
              <w:t>6</w:t>
            </w:r>
          </w:hyperlink>
        </w:p>
        <w:p w14:paraId="7734E8FA" w14:textId="77777777" w:rsidR="00D17303" w:rsidRDefault="004D68F3">
          <w:pPr>
            <w:pStyle w:val="TOC1"/>
            <w:numPr>
              <w:ilvl w:val="0"/>
              <w:numId w:val="7"/>
            </w:numPr>
            <w:tabs>
              <w:tab w:val="left" w:pos="537"/>
              <w:tab w:val="left" w:pos="538"/>
              <w:tab w:val="right" w:leader="dot" w:pos="8729"/>
            </w:tabs>
            <w:spacing w:before="116"/>
          </w:pPr>
          <w:hyperlink w:anchor="_TOC_250013" w:history="1">
            <w:r w:rsidR="00F011BE">
              <w:t>Non-Resident Annual</w:t>
            </w:r>
            <w:r w:rsidR="00F011BE">
              <w:rPr>
                <w:spacing w:val="-2"/>
              </w:rPr>
              <w:t xml:space="preserve"> </w:t>
            </w:r>
            <w:r w:rsidR="00F011BE">
              <w:t>User</w:t>
            </w:r>
            <w:r w:rsidR="00F011BE">
              <w:rPr>
                <w:spacing w:val="-2"/>
              </w:rPr>
              <w:t xml:space="preserve"> </w:t>
            </w:r>
            <w:r w:rsidR="00F011BE">
              <w:t>Fee</w:t>
            </w:r>
            <w:r w:rsidR="00F011BE">
              <w:tab/>
              <w:t>6</w:t>
            </w:r>
          </w:hyperlink>
        </w:p>
        <w:p w14:paraId="43DAB91A" w14:textId="77777777" w:rsidR="00D17303" w:rsidRDefault="004D68F3">
          <w:pPr>
            <w:pStyle w:val="TOC1"/>
            <w:numPr>
              <w:ilvl w:val="0"/>
              <w:numId w:val="7"/>
            </w:numPr>
            <w:tabs>
              <w:tab w:val="left" w:pos="590"/>
              <w:tab w:val="left" w:pos="591"/>
              <w:tab w:val="right" w:leader="dot" w:pos="8729"/>
            </w:tabs>
            <w:ind w:left="591" w:hanging="491"/>
          </w:pPr>
          <w:hyperlink w:anchor="_TOC_250012" w:history="1">
            <w:r w:rsidR="00F011BE">
              <w:t>Guest</w:t>
            </w:r>
            <w:r w:rsidR="00F011BE">
              <w:rPr>
                <w:spacing w:val="-1"/>
              </w:rPr>
              <w:t xml:space="preserve"> </w:t>
            </w:r>
            <w:r w:rsidR="00F011BE">
              <w:t>Policies</w:t>
            </w:r>
            <w:r w:rsidR="00F011BE">
              <w:tab/>
              <w:t>6</w:t>
            </w:r>
          </w:hyperlink>
        </w:p>
        <w:p w14:paraId="38FC0512" w14:textId="77777777" w:rsidR="00D17303" w:rsidRDefault="004D68F3">
          <w:pPr>
            <w:pStyle w:val="TOC1"/>
            <w:numPr>
              <w:ilvl w:val="0"/>
              <w:numId w:val="7"/>
            </w:numPr>
            <w:tabs>
              <w:tab w:val="left" w:pos="537"/>
              <w:tab w:val="left" w:pos="538"/>
              <w:tab w:val="right" w:leader="dot" w:pos="8729"/>
            </w:tabs>
          </w:pPr>
          <w:hyperlink w:anchor="_TOC_250011" w:history="1">
            <w:r w:rsidR="00F011BE">
              <w:t>Renter’s</w:t>
            </w:r>
            <w:r w:rsidR="00F011BE">
              <w:rPr>
                <w:spacing w:val="-1"/>
              </w:rPr>
              <w:t xml:space="preserve"> </w:t>
            </w:r>
            <w:r w:rsidR="00F011BE">
              <w:t>Privileges</w:t>
            </w:r>
            <w:r w:rsidR="00F011BE">
              <w:tab/>
              <w:t>7</w:t>
            </w:r>
          </w:hyperlink>
        </w:p>
        <w:p w14:paraId="375B4939" w14:textId="77777777" w:rsidR="00D17303" w:rsidRDefault="004D68F3">
          <w:pPr>
            <w:pStyle w:val="TOC1"/>
            <w:numPr>
              <w:ilvl w:val="0"/>
              <w:numId w:val="7"/>
            </w:numPr>
            <w:tabs>
              <w:tab w:val="left" w:pos="537"/>
              <w:tab w:val="left" w:pos="538"/>
              <w:tab w:val="right" w:leader="dot" w:pos="8729"/>
            </w:tabs>
            <w:spacing w:before="116"/>
          </w:pPr>
          <w:hyperlink w:anchor="_TOC_250010" w:history="1">
            <w:r w:rsidR="00F011BE">
              <w:t>General</w:t>
            </w:r>
            <w:r w:rsidR="00F011BE">
              <w:rPr>
                <w:spacing w:val="-1"/>
              </w:rPr>
              <w:t xml:space="preserve"> </w:t>
            </w:r>
            <w:r w:rsidR="00F011BE">
              <w:t>Facility</w:t>
            </w:r>
            <w:r w:rsidR="00F011BE">
              <w:rPr>
                <w:spacing w:val="-1"/>
              </w:rPr>
              <w:t xml:space="preserve"> </w:t>
            </w:r>
            <w:r w:rsidR="00F011BE">
              <w:t>Provisions</w:t>
            </w:r>
            <w:r w:rsidR="00F011BE">
              <w:tab/>
              <w:t>7</w:t>
            </w:r>
          </w:hyperlink>
        </w:p>
        <w:p w14:paraId="4414E6B3" w14:textId="77777777" w:rsidR="00D17303" w:rsidRDefault="004D68F3">
          <w:pPr>
            <w:pStyle w:val="TOC1"/>
            <w:numPr>
              <w:ilvl w:val="0"/>
              <w:numId w:val="7"/>
            </w:numPr>
            <w:tabs>
              <w:tab w:val="left" w:pos="537"/>
              <w:tab w:val="left" w:pos="538"/>
              <w:tab w:val="right" w:leader="dot" w:pos="8729"/>
            </w:tabs>
          </w:pPr>
          <w:hyperlink w:anchor="_TOC_250009" w:history="1">
            <w:r w:rsidR="00F011BE">
              <w:t>Loss or Destruction of Property or Instances of</w:t>
            </w:r>
            <w:r w:rsidR="00F011BE">
              <w:rPr>
                <w:spacing w:val="-9"/>
              </w:rPr>
              <w:t xml:space="preserve"> </w:t>
            </w:r>
            <w:r w:rsidR="00F011BE">
              <w:t>Personal</w:t>
            </w:r>
            <w:r w:rsidR="00F011BE">
              <w:rPr>
                <w:spacing w:val="-1"/>
              </w:rPr>
              <w:t xml:space="preserve"> </w:t>
            </w:r>
            <w:r w:rsidR="00F011BE">
              <w:t>Injury</w:t>
            </w:r>
            <w:r w:rsidR="00F011BE">
              <w:tab/>
              <w:t>9</w:t>
            </w:r>
          </w:hyperlink>
        </w:p>
        <w:p w14:paraId="70E33671" w14:textId="77777777" w:rsidR="00D17303" w:rsidRDefault="004D68F3">
          <w:pPr>
            <w:pStyle w:val="TOC1"/>
            <w:numPr>
              <w:ilvl w:val="0"/>
              <w:numId w:val="7"/>
            </w:numPr>
            <w:tabs>
              <w:tab w:val="left" w:pos="590"/>
              <w:tab w:val="left" w:pos="591"/>
              <w:tab w:val="right" w:leader="dot" w:pos="8729"/>
            </w:tabs>
            <w:spacing w:before="116"/>
            <w:ind w:left="591" w:hanging="491"/>
          </w:pPr>
          <w:hyperlink w:anchor="_TOC_250008" w:history="1">
            <w:r w:rsidR="00F011BE">
              <w:t>General District Amenity</w:t>
            </w:r>
            <w:r w:rsidR="00F011BE">
              <w:rPr>
                <w:spacing w:val="-3"/>
              </w:rPr>
              <w:t xml:space="preserve"> </w:t>
            </w:r>
            <w:r w:rsidR="00F011BE">
              <w:t>Facility</w:t>
            </w:r>
            <w:r w:rsidR="00F011BE">
              <w:rPr>
                <w:spacing w:val="-2"/>
              </w:rPr>
              <w:t xml:space="preserve"> </w:t>
            </w:r>
            <w:r w:rsidR="00F011BE">
              <w:t>Policy</w:t>
            </w:r>
            <w:r w:rsidR="00F011BE">
              <w:tab/>
              <w:t>9</w:t>
            </w:r>
          </w:hyperlink>
        </w:p>
        <w:p w14:paraId="57AC8FF3" w14:textId="00347D03" w:rsidR="00D17303" w:rsidRDefault="004D68F3">
          <w:pPr>
            <w:pStyle w:val="TOC1"/>
            <w:numPr>
              <w:ilvl w:val="0"/>
              <w:numId w:val="7"/>
            </w:numPr>
            <w:tabs>
              <w:tab w:val="left" w:pos="590"/>
              <w:tab w:val="left" w:pos="591"/>
              <w:tab w:val="right" w:leader="dot" w:pos="8729"/>
            </w:tabs>
            <w:ind w:left="591" w:hanging="491"/>
          </w:pPr>
          <w:hyperlink w:anchor="_TOC_250007" w:history="1">
            <w:r w:rsidR="00F011BE">
              <w:t>Aquatic Facilit</w:t>
            </w:r>
            <w:r w:rsidR="005D4159">
              <w:t>ies</w:t>
            </w:r>
            <w:r w:rsidR="00F011BE">
              <w:tab/>
              <w:t>10</w:t>
            </w:r>
          </w:hyperlink>
        </w:p>
        <w:p w14:paraId="121B43B5" w14:textId="523C3F76" w:rsidR="00D17303" w:rsidRDefault="004D68F3">
          <w:pPr>
            <w:pStyle w:val="TOC1"/>
            <w:numPr>
              <w:ilvl w:val="0"/>
              <w:numId w:val="7"/>
            </w:numPr>
            <w:tabs>
              <w:tab w:val="left" w:pos="537"/>
              <w:tab w:val="left" w:pos="538"/>
              <w:tab w:val="right" w:leader="dot" w:pos="8729"/>
            </w:tabs>
          </w:pPr>
          <w:hyperlink w:anchor="_TOC_250006" w:history="1">
            <w:r w:rsidR="005368B1">
              <w:t>Seven Eagles Fitness Center and Game Room</w:t>
            </w:r>
            <w:r w:rsidR="00F011BE">
              <w:tab/>
              <w:t>11</w:t>
            </w:r>
          </w:hyperlink>
        </w:p>
        <w:p w14:paraId="3B0135D8" w14:textId="4CDEDDDF" w:rsidR="00D17303" w:rsidRDefault="004D68F3">
          <w:pPr>
            <w:pStyle w:val="TOC1"/>
            <w:numPr>
              <w:ilvl w:val="0"/>
              <w:numId w:val="7"/>
            </w:numPr>
            <w:tabs>
              <w:tab w:val="left" w:pos="679"/>
              <w:tab w:val="left" w:pos="680"/>
              <w:tab w:val="right" w:leader="dot" w:pos="8729"/>
            </w:tabs>
            <w:spacing w:before="116"/>
            <w:ind w:left="680" w:hanging="580"/>
          </w:pPr>
          <w:hyperlink w:anchor="_TOC_250005" w:history="1">
            <w:r w:rsidR="00C2473B">
              <w:t>Playground</w:t>
            </w:r>
            <w:r w:rsidR="00F011BE">
              <w:t>, Pavilions and Other</w:t>
            </w:r>
            <w:r w:rsidR="00F011BE">
              <w:rPr>
                <w:spacing w:val="-5"/>
              </w:rPr>
              <w:t xml:space="preserve"> </w:t>
            </w:r>
            <w:r w:rsidR="00F011BE">
              <w:t>Outdoor</w:t>
            </w:r>
            <w:r w:rsidR="00F011BE">
              <w:rPr>
                <w:spacing w:val="-2"/>
              </w:rPr>
              <w:t xml:space="preserve"> </w:t>
            </w:r>
            <w:r w:rsidR="00F011BE">
              <w:t>Areas</w:t>
            </w:r>
            <w:r w:rsidR="00F011BE">
              <w:tab/>
              <w:t>11</w:t>
            </w:r>
          </w:hyperlink>
        </w:p>
        <w:p w14:paraId="387B7710" w14:textId="1CF2A109" w:rsidR="00D17303" w:rsidRDefault="004D68F3">
          <w:pPr>
            <w:pStyle w:val="TOC1"/>
            <w:numPr>
              <w:ilvl w:val="0"/>
              <w:numId w:val="7"/>
            </w:numPr>
            <w:tabs>
              <w:tab w:val="left" w:pos="679"/>
              <w:tab w:val="left" w:pos="680"/>
              <w:tab w:val="right" w:leader="dot" w:pos="8729"/>
            </w:tabs>
            <w:ind w:left="680" w:hanging="580"/>
          </w:pPr>
          <w:hyperlink w:anchor="_TOC_250004" w:history="1">
            <w:r w:rsidR="00F011BE">
              <w:t>Dog</w:t>
            </w:r>
            <w:r w:rsidR="00F011BE">
              <w:rPr>
                <w:spacing w:val="-2"/>
              </w:rPr>
              <w:t xml:space="preserve"> </w:t>
            </w:r>
            <w:r w:rsidR="00F011BE">
              <w:t>Park</w:t>
            </w:r>
            <w:r w:rsidR="00F011BE">
              <w:tab/>
              <w:t>12</w:t>
            </w:r>
          </w:hyperlink>
        </w:p>
        <w:p w14:paraId="7393613F" w14:textId="77777777" w:rsidR="00D17303" w:rsidRDefault="004D68F3">
          <w:pPr>
            <w:pStyle w:val="TOC1"/>
            <w:numPr>
              <w:ilvl w:val="0"/>
              <w:numId w:val="7"/>
            </w:numPr>
            <w:tabs>
              <w:tab w:val="left" w:pos="679"/>
              <w:tab w:val="left" w:pos="680"/>
              <w:tab w:val="right" w:leader="dot" w:pos="8729"/>
            </w:tabs>
            <w:ind w:left="680" w:hanging="580"/>
          </w:pPr>
          <w:hyperlink w:anchor="_TOC_250003" w:history="1">
            <w:r w:rsidR="00F011BE">
              <w:t>Trails</w:t>
            </w:r>
            <w:r w:rsidR="00F011BE">
              <w:tab/>
              <w:t>13</w:t>
            </w:r>
          </w:hyperlink>
        </w:p>
        <w:p w14:paraId="7806B62E" w14:textId="77777777" w:rsidR="00D17303" w:rsidRDefault="004D68F3">
          <w:pPr>
            <w:pStyle w:val="TOC1"/>
            <w:numPr>
              <w:ilvl w:val="0"/>
              <w:numId w:val="7"/>
            </w:numPr>
            <w:tabs>
              <w:tab w:val="left" w:pos="679"/>
              <w:tab w:val="left" w:pos="680"/>
              <w:tab w:val="right" w:leader="dot" w:pos="8729"/>
            </w:tabs>
            <w:spacing w:before="116"/>
            <w:ind w:left="680" w:hanging="580"/>
          </w:pPr>
          <w:hyperlink w:anchor="_TOC_250002" w:history="1">
            <w:r w:rsidR="00F011BE">
              <w:t>Lakes, Ponds, and Natural Areas</w:t>
            </w:r>
            <w:r w:rsidR="00F011BE">
              <w:rPr>
                <w:spacing w:val="-3"/>
              </w:rPr>
              <w:t xml:space="preserve"> </w:t>
            </w:r>
            <w:r w:rsidR="00F011BE">
              <w:t>Within</w:t>
            </w:r>
            <w:r w:rsidR="00F011BE">
              <w:rPr>
                <w:spacing w:val="-2"/>
              </w:rPr>
              <w:t xml:space="preserve"> </w:t>
            </w:r>
            <w:r w:rsidR="00F011BE">
              <w:t>District</w:t>
            </w:r>
            <w:r w:rsidR="00F011BE">
              <w:tab/>
              <w:t>13</w:t>
            </w:r>
          </w:hyperlink>
        </w:p>
        <w:p w14:paraId="3487EC23" w14:textId="01C044B6" w:rsidR="00D17303" w:rsidRDefault="004D68F3">
          <w:pPr>
            <w:pStyle w:val="TOC1"/>
            <w:numPr>
              <w:ilvl w:val="0"/>
              <w:numId w:val="7"/>
            </w:numPr>
            <w:tabs>
              <w:tab w:val="left" w:pos="679"/>
              <w:tab w:val="left" w:pos="680"/>
              <w:tab w:val="right" w:leader="dot" w:pos="8729"/>
            </w:tabs>
            <w:ind w:left="680" w:hanging="580"/>
          </w:pPr>
          <w:hyperlink w:anchor="_TOC_250001" w:history="1">
            <w:r w:rsidR="005368B1">
              <w:t>Wildlife and Contacts</w:t>
            </w:r>
            <w:r w:rsidR="00F011BE">
              <w:tab/>
              <w:t>14</w:t>
            </w:r>
          </w:hyperlink>
        </w:p>
        <w:p w14:paraId="6E6E86EC" w14:textId="781A0245" w:rsidR="004510BC" w:rsidRDefault="004D68F3" w:rsidP="005D4159">
          <w:pPr>
            <w:pStyle w:val="TOC1"/>
            <w:numPr>
              <w:ilvl w:val="0"/>
              <w:numId w:val="7"/>
            </w:numPr>
            <w:tabs>
              <w:tab w:val="left" w:pos="679"/>
              <w:tab w:val="left" w:pos="680"/>
              <w:tab w:val="right" w:leader="dot" w:pos="8729"/>
            </w:tabs>
            <w:spacing w:before="117"/>
            <w:ind w:left="680" w:hanging="580"/>
          </w:pPr>
          <w:hyperlink w:anchor="_TOC_250000" w:history="1">
            <w:r w:rsidR="005368B1">
              <w:t>Amenity Rental Procedures</w:t>
            </w:r>
            <w:r w:rsidR="00F011BE">
              <w:tab/>
              <w:t>15</w:t>
            </w:r>
          </w:hyperlink>
        </w:p>
        <w:p w14:paraId="49C0B9B6" w14:textId="37734177" w:rsidR="00D17303" w:rsidRDefault="004510BC">
          <w:pPr>
            <w:pStyle w:val="TOC1"/>
            <w:numPr>
              <w:ilvl w:val="0"/>
              <w:numId w:val="7"/>
            </w:numPr>
            <w:tabs>
              <w:tab w:val="left" w:pos="679"/>
              <w:tab w:val="left" w:pos="680"/>
              <w:tab w:val="right" w:leader="dot" w:pos="8729"/>
            </w:tabs>
            <w:spacing w:before="122"/>
            <w:ind w:left="680" w:hanging="580"/>
          </w:pPr>
          <w:r>
            <w:t>Rental Fees for Amenity Facilities ……………………………………………………</w:t>
          </w:r>
          <w:proofErr w:type="gramStart"/>
          <w:r>
            <w:t>….</w:t>
          </w:r>
          <w:r w:rsidR="0020264E">
            <w:t>.</w:t>
          </w:r>
          <w:proofErr w:type="gramEnd"/>
          <w:r w:rsidR="0020264E">
            <w:t>16</w:t>
          </w:r>
        </w:p>
      </w:sdtContent>
    </w:sdt>
    <w:p w14:paraId="01A1466D" w14:textId="77777777" w:rsidR="00D17303" w:rsidRDefault="00D17303"/>
    <w:p w14:paraId="2D787A9B" w14:textId="0D14B4F3" w:rsidR="004510BC" w:rsidRDefault="004510BC">
      <w:pPr>
        <w:sectPr w:rsidR="004510BC">
          <w:headerReference w:type="even" r:id="rId15"/>
          <w:headerReference w:type="default" r:id="rId16"/>
          <w:footerReference w:type="default" r:id="rId17"/>
          <w:headerReference w:type="first" r:id="rId18"/>
          <w:pgSz w:w="12240" w:h="15840"/>
          <w:pgMar w:top="1380" w:right="1700" w:bottom="940" w:left="1700" w:header="0" w:footer="755" w:gutter="0"/>
          <w:pgNumType w:start="2"/>
          <w:cols w:space="720"/>
        </w:sectPr>
      </w:pPr>
    </w:p>
    <w:p w14:paraId="231765C4" w14:textId="77777777" w:rsidR="00D17303" w:rsidRDefault="00F011BE">
      <w:pPr>
        <w:pStyle w:val="Heading1"/>
      </w:pPr>
      <w:bookmarkStart w:id="1" w:name="_TOC_250019"/>
      <w:bookmarkEnd w:id="1"/>
      <w:r>
        <w:rPr>
          <w:color w:val="345A8A"/>
        </w:rPr>
        <w:lastRenderedPageBreak/>
        <w:t>Definitions</w:t>
      </w:r>
    </w:p>
    <w:p w14:paraId="53A7E373" w14:textId="77777777" w:rsidR="00D17303" w:rsidRDefault="00F011BE">
      <w:pPr>
        <w:pStyle w:val="BodyText"/>
        <w:spacing w:before="254" w:line="254" w:lineRule="auto"/>
        <w:ind w:left="820" w:right="123"/>
      </w:pPr>
      <w:r>
        <w:rPr>
          <w:b/>
          <w:w w:val="105"/>
        </w:rPr>
        <w:t xml:space="preserve">“Amenity Facilities” or “Amenity” </w:t>
      </w:r>
      <w:r>
        <w:rPr>
          <w:w w:val="105"/>
        </w:rPr>
        <w:t>shall mean the properties and areas owned by the District and intended for recreational use and shall include, but not specifically be limited to, parks, pools, playgrounds, multi-purpose fields and dog parks, together with their appurtenant facilities and areas.</w:t>
      </w:r>
    </w:p>
    <w:p w14:paraId="6ACD908C" w14:textId="77777777" w:rsidR="00D17303" w:rsidRDefault="00D17303">
      <w:pPr>
        <w:pStyle w:val="BodyText"/>
        <w:spacing w:before="11"/>
      </w:pPr>
    </w:p>
    <w:p w14:paraId="6B2F443E" w14:textId="28BE2485" w:rsidR="00D17303" w:rsidRDefault="00F011BE">
      <w:pPr>
        <w:spacing w:line="247" w:lineRule="auto"/>
        <w:ind w:left="820"/>
        <w:rPr>
          <w:sz w:val="19"/>
        </w:rPr>
      </w:pPr>
      <w:r>
        <w:rPr>
          <w:b/>
          <w:w w:val="105"/>
          <w:sz w:val="19"/>
        </w:rPr>
        <w:t xml:space="preserve">“Amenity Facilities Policies” or “Policies” </w:t>
      </w:r>
      <w:r>
        <w:rPr>
          <w:w w:val="105"/>
          <w:sz w:val="19"/>
        </w:rPr>
        <w:t xml:space="preserve">shall mean these Amenity Facilities Policies of the </w:t>
      </w:r>
      <w:r w:rsidR="00DB6CC1">
        <w:rPr>
          <w:w w:val="105"/>
          <w:sz w:val="19"/>
        </w:rPr>
        <w:t>Reunion East</w:t>
      </w:r>
      <w:r>
        <w:rPr>
          <w:w w:val="105"/>
          <w:sz w:val="19"/>
        </w:rPr>
        <w:t xml:space="preserve"> Community Development District, as amended from time to time.</w:t>
      </w:r>
    </w:p>
    <w:p w14:paraId="0F59E242" w14:textId="77777777" w:rsidR="00D17303" w:rsidRDefault="00D17303">
      <w:pPr>
        <w:pStyle w:val="BodyText"/>
        <w:spacing w:before="6"/>
        <w:rPr>
          <w:sz w:val="20"/>
        </w:rPr>
      </w:pPr>
    </w:p>
    <w:p w14:paraId="0649A877" w14:textId="77777777" w:rsidR="00D17303" w:rsidRDefault="00F011BE">
      <w:pPr>
        <w:pStyle w:val="BodyText"/>
        <w:spacing w:line="254" w:lineRule="auto"/>
        <w:ind w:left="820" w:right="170"/>
      </w:pPr>
      <w:r>
        <w:rPr>
          <w:b/>
          <w:w w:val="105"/>
        </w:rPr>
        <w:t xml:space="preserve">“Amenity Manager” </w:t>
      </w:r>
      <w:r>
        <w:rPr>
          <w:w w:val="105"/>
        </w:rPr>
        <w:t>shall mean the District Manager or that person or firm so designated by the District’s Board of Supervisor.</w:t>
      </w:r>
    </w:p>
    <w:p w14:paraId="52D09055" w14:textId="77777777" w:rsidR="00D17303" w:rsidRDefault="00D17303">
      <w:pPr>
        <w:pStyle w:val="BodyText"/>
        <w:spacing w:before="11"/>
      </w:pPr>
    </w:p>
    <w:p w14:paraId="263DE213" w14:textId="77777777" w:rsidR="00D17303" w:rsidRDefault="00F011BE">
      <w:pPr>
        <w:pStyle w:val="BodyText"/>
        <w:spacing w:line="252" w:lineRule="auto"/>
        <w:ind w:left="820"/>
      </w:pPr>
      <w:r>
        <w:rPr>
          <w:b/>
          <w:w w:val="105"/>
        </w:rPr>
        <w:t xml:space="preserve">“Annual User Fee” </w:t>
      </w:r>
      <w:r>
        <w:rPr>
          <w:w w:val="105"/>
        </w:rPr>
        <w:t>shall mean the fee established by the District or any person that is not a Resident and wishes to become a Non-Resident User. The amount of the Annual User Fee is set forth herein, and that amount is subject to change based on Board action.</w:t>
      </w:r>
    </w:p>
    <w:p w14:paraId="2F16BA89" w14:textId="77777777" w:rsidR="00D17303" w:rsidRDefault="00D17303">
      <w:pPr>
        <w:pStyle w:val="BodyText"/>
        <w:spacing w:before="1"/>
        <w:rPr>
          <w:sz w:val="20"/>
        </w:rPr>
      </w:pPr>
    </w:p>
    <w:p w14:paraId="15FEE620" w14:textId="2D6289A0" w:rsidR="00D17303" w:rsidRDefault="00F011BE">
      <w:pPr>
        <w:spacing w:line="254" w:lineRule="auto"/>
        <w:ind w:left="820" w:right="123"/>
        <w:rPr>
          <w:sz w:val="19"/>
        </w:rPr>
      </w:pPr>
      <w:r>
        <w:rPr>
          <w:b/>
          <w:w w:val="105"/>
          <w:sz w:val="19"/>
        </w:rPr>
        <w:t xml:space="preserve">“Board of Supervisors” or “Board” </w:t>
      </w:r>
      <w:r>
        <w:rPr>
          <w:w w:val="105"/>
          <w:sz w:val="19"/>
        </w:rPr>
        <w:t xml:space="preserve">shall mean the </w:t>
      </w:r>
      <w:r w:rsidR="00DB6CC1">
        <w:rPr>
          <w:w w:val="105"/>
          <w:sz w:val="19"/>
        </w:rPr>
        <w:t>Reunion East</w:t>
      </w:r>
      <w:r>
        <w:rPr>
          <w:w w:val="105"/>
          <w:sz w:val="19"/>
        </w:rPr>
        <w:t xml:space="preserve"> Community Development District’s Board of Supervisors.</w:t>
      </w:r>
    </w:p>
    <w:p w14:paraId="6ECF109F" w14:textId="77777777" w:rsidR="00D17303" w:rsidRDefault="00D17303">
      <w:pPr>
        <w:pStyle w:val="BodyText"/>
        <w:spacing w:before="11"/>
      </w:pPr>
    </w:p>
    <w:p w14:paraId="18BD8A0B" w14:textId="77777777" w:rsidR="00D17303" w:rsidRDefault="00F011BE">
      <w:pPr>
        <w:pStyle w:val="BodyText"/>
        <w:spacing w:line="254" w:lineRule="auto"/>
        <w:ind w:left="820"/>
      </w:pPr>
      <w:r>
        <w:rPr>
          <w:b/>
          <w:w w:val="105"/>
        </w:rPr>
        <w:t xml:space="preserve">“Guest” </w:t>
      </w:r>
      <w:r>
        <w:rPr>
          <w:w w:val="105"/>
        </w:rPr>
        <w:t>shall mean any person or persons who are invited by a Resident or Non-Resident User to participate in the use of Amenity Facilities.</w:t>
      </w:r>
    </w:p>
    <w:p w14:paraId="3A65793A" w14:textId="77777777" w:rsidR="00D17303" w:rsidRDefault="00D17303">
      <w:pPr>
        <w:pStyle w:val="BodyText"/>
        <w:spacing w:before="6"/>
      </w:pPr>
    </w:p>
    <w:p w14:paraId="61E86682" w14:textId="51190DA0" w:rsidR="00D17303" w:rsidRDefault="00F011BE">
      <w:pPr>
        <w:pStyle w:val="BodyText"/>
        <w:ind w:left="820"/>
      </w:pPr>
      <w:r>
        <w:rPr>
          <w:b/>
          <w:w w:val="105"/>
        </w:rPr>
        <w:t xml:space="preserve">“District” </w:t>
      </w:r>
      <w:r>
        <w:rPr>
          <w:w w:val="105"/>
        </w:rPr>
        <w:t xml:space="preserve">shall mean the </w:t>
      </w:r>
      <w:r w:rsidR="00DB6CC1">
        <w:rPr>
          <w:w w:val="105"/>
        </w:rPr>
        <w:t>Reunion East</w:t>
      </w:r>
      <w:r>
        <w:rPr>
          <w:w w:val="105"/>
        </w:rPr>
        <w:t xml:space="preserve"> Community Development District.</w:t>
      </w:r>
    </w:p>
    <w:p w14:paraId="2BB16B29" w14:textId="77777777" w:rsidR="00D17303" w:rsidRDefault="00D17303">
      <w:pPr>
        <w:pStyle w:val="BodyText"/>
        <w:rPr>
          <w:sz w:val="21"/>
        </w:rPr>
      </w:pPr>
    </w:p>
    <w:p w14:paraId="5068C6E1" w14:textId="77777777" w:rsidR="00D17303" w:rsidRDefault="00F011BE">
      <w:pPr>
        <w:pStyle w:val="BodyText"/>
        <w:spacing w:before="1" w:line="254" w:lineRule="auto"/>
        <w:ind w:left="820" w:right="170"/>
      </w:pPr>
      <w:r>
        <w:rPr>
          <w:b/>
          <w:w w:val="105"/>
        </w:rPr>
        <w:t xml:space="preserve">“District Manager” </w:t>
      </w:r>
      <w:r>
        <w:rPr>
          <w:w w:val="105"/>
        </w:rPr>
        <w:t>shall mean the professional management company with which the District has contracted to provide management services to the District.</w:t>
      </w:r>
    </w:p>
    <w:p w14:paraId="5EA28E69" w14:textId="77777777" w:rsidR="00D17303" w:rsidRDefault="00D17303">
      <w:pPr>
        <w:pStyle w:val="BodyText"/>
        <w:spacing w:before="11"/>
      </w:pPr>
    </w:p>
    <w:p w14:paraId="1D3E48D5" w14:textId="77777777" w:rsidR="00D17303" w:rsidRDefault="00F011BE">
      <w:pPr>
        <w:pStyle w:val="BodyText"/>
        <w:spacing w:before="1" w:line="254" w:lineRule="auto"/>
        <w:ind w:left="820" w:right="220"/>
      </w:pPr>
      <w:r>
        <w:rPr>
          <w:b/>
          <w:w w:val="105"/>
        </w:rPr>
        <w:t xml:space="preserve">“Non-Resident User” </w:t>
      </w:r>
      <w:r>
        <w:rPr>
          <w:w w:val="105"/>
        </w:rPr>
        <w:t>shall mean any person or family not owning property in the District who is paying the Annual User Fee to the District for use of all Amenity Facilities.</w:t>
      </w:r>
    </w:p>
    <w:p w14:paraId="797CE26D" w14:textId="77777777" w:rsidR="00D17303" w:rsidRDefault="00D17303">
      <w:pPr>
        <w:pStyle w:val="BodyText"/>
        <w:spacing w:before="7"/>
      </w:pPr>
    </w:p>
    <w:p w14:paraId="470761A3" w14:textId="77777777" w:rsidR="00D17303" w:rsidRDefault="00F011BE">
      <w:pPr>
        <w:ind w:left="820"/>
        <w:rPr>
          <w:sz w:val="19"/>
        </w:rPr>
      </w:pPr>
      <w:r>
        <w:rPr>
          <w:b/>
          <w:w w:val="105"/>
          <w:sz w:val="19"/>
        </w:rPr>
        <w:t xml:space="preserve">“Patron” or “Patrons” </w:t>
      </w:r>
      <w:r>
        <w:rPr>
          <w:w w:val="105"/>
          <w:sz w:val="19"/>
        </w:rPr>
        <w:t>shall mean Residents, Guests and Non-Resident Users who are eighteen</w:t>
      </w:r>
    </w:p>
    <w:p w14:paraId="013995BE" w14:textId="77777777" w:rsidR="00D17303" w:rsidRDefault="00F011BE">
      <w:pPr>
        <w:pStyle w:val="BodyText"/>
        <w:spacing w:before="13"/>
        <w:ind w:left="820"/>
      </w:pPr>
      <w:r>
        <w:rPr>
          <w:w w:val="105"/>
        </w:rPr>
        <w:t>(18) years of age and older.</w:t>
      </w:r>
    </w:p>
    <w:p w14:paraId="1932403D" w14:textId="77777777" w:rsidR="00D17303" w:rsidRDefault="00D17303">
      <w:pPr>
        <w:pStyle w:val="BodyText"/>
        <w:spacing w:before="1"/>
        <w:rPr>
          <w:sz w:val="21"/>
        </w:rPr>
      </w:pPr>
    </w:p>
    <w:p w14:paraId="37D73011" w14:textId="22795B6E" w:rsidR="00D17303" w:rsidRDefault="00F011BE">
      <w:pPr>
        <w:pStyle w:val="BodyText"/>
        <w:spacing w:line="254" w:lineRule="auto"/>
        <w:ind w:left="820"/>
      </w:pPr>
      <w:r>
        <w:rPr>
          <w:b/>
          <w:w w:val="105"/>
        </w:rPr>
        <w:t xml:space="preserve">“Property Owner” </w:t>
      </w:r>
      <w:r>
        <w:rPr>
          <w:w w:val="105"/>
        </w:rPr>
        <w:t xml:space="preserve">shall mean that person or persons having fee simple ownership of land within the </w:t>
      </w:r>
      <w:r w:rsidR="00DB6CC1">
        <w:rPr>
          <w:w w:val="105"/>
        </w:rPr>
        <w:t>Reunion East</w:t>
      </w:r>
      <w:r>
        <w:rPr>
          <w:w w:val="105"/>
        </w:rPr>
        <w:t xml:space="preserve"> Community Development District.</w:t>
      </w:r>
    </w:p>
    <w:p w14:paraId="555BBB3A" w14:textId="77777777" w:rsidR="00D17303" w:rsidRDefault="00D17303">
      <w:pPr>
        <w:pStyle w:val="BodyText"/>
        <w:spacing w:before="6"/>
      </w:pPr>
    </w:p>
    <w:p w14:paraId="3B2A8752" w14:textId="77777777" w:rsidR="00D17303" w:rsidRDefault="00F011BE">
      <w:pPr>
        <w:pStyle w:val="BodyText"/>
        <w:spacing w:line="254" w:lineRule="auto"/>
        <w:ind w:left="820" w:right="109"/>
      </w:pPr>
      <w:r>
        <w:rPr>
          <w:b/>
          <w:w w:val="105"/>
        </w:rPr>
        <w:t xml:space="preserve">“Renter” </w:t>
      </w:r>
      <w:r>
        <w:rPr>
          <w:w w:val="105"/>
        </w:rPr>
        <w:t>shall mean any tenant residing in a Property Owner’s home pursuant to a valid rental or lease agreement.</w:t>
      </w:r>
    </w:p>
    <w:p w14:paraId="69963A2A" w14:textId="77777777" w:rsidR="00D17303" w:rsidRDefault="00D17303">
      <w:pPr>
        <w:pStyle w:val="BodyText"/>
        <w:spacing w:before="11"/>
      </w:pPr>
    </w:p>
    <w:p w14:paraId="4342543E" w14:textId="4F82A8B3" w:rsidR="00D17303" w:rsidRDefault="00F011BE">
      <w:pPr>
        <w:pStyle w:val="BodyText"/>
        <w:spacing w:line="254" w:lineRule="auto"/>
        <w:ind w:left="820" w:right="123"/>
      </w:pPr>
      <w:r>
        <w:rPr>
          <w:b/>
          <w:w w:val="105"/>
        </w:rPr>
        <w:t xml:space="preserve">“Resident” </w:t>
      </w:r>
      <w:r>
        <w:rPr>
          <w:w w:val="105"/>
        </w:rPr>
        <w:t xml:space="preserve">shall mean any person or persons residing in a home within the </w:t>
      </w:r>
      <w:r w:rsidR="00DB6CC1">
        <w:rPr>
          <w:w w:val="105"/>
        </w:rPr>
        <w:t>Reunion East</w:t>
      </w:r>
      <w:r>
        <w:rPr>
          <w:w w:val="105"/>
        </w:rPr>
        <w:t xml:space="preserve"> Community Development District that is a Property Owner or a Renter assigned user privileges pursuant to the policies set forth herein.</w:t>
      </w:r>
    </w:p>
    <w:p w14:paraId="62A6B972" w14:textId="77777777" w:rsidR="00D17303" w:rsidRDefault="00D17303">
      <w:pPr>
        <w:spacing w:line="254" w:lineRule="auto"/>
        <w:sectPr w:rsidR="00D17303">
          <w:pgSz w:w="12240" w:h="15840"/>
          <w:pgMar w:top="1380" w:right="1700" w:bottom="940" w:left="1700" w:header="0" w:footer="755" w:gutter="0"/>
          <w:cols w:space="720"/>
        </w:sectPr>
      </w:pPr>
    </w:p>
    <w:p w14:paraId="31252BF9" w14:textId="628EBD55" w:rsidR="00D17303" w:rsidRDefault="00F011BE">
      <w:pPr>
        <w:pStyle w:val="Heading1"/>
      </w:pPr>
      <w:bookmarkStart w:id="2" w:name="_TOC_250018"/>
      <w:bookmarkEnd w:id="2"/>
      <w:r>
        <w:rPr>
          <w:color w:val="345A8A"/>
        </w:rPr>
        <w:lastRenderedPageBreak/>
        <w:t>Introduction &amp; Welcome</w:t>
      </w:r>
    </w:p>
    <w:p w14:paraId="7A14B5F6" w14:textId="77777777" w:rsidR="00D17303" w:rsidRDefault="00D17303">
      <w:pPr>
        <w:pStyle w:val="BodyText"/>
        <w:spacing w:before="10"/>
        <w:rPr>
          <w:b/>
          <w:sz w:val="40"/>
        </w:rPr>
      </w:pPr>
    </w:p>
    <w:p w14:paraId="07959BA7" w14:textId="49002666" w:rsidR="00D17303" w:rsidRPr="00DA06EA" w:rsidRDefault="00F011BE" w:rsidP="00DA06EA">
      <w:pPr>
        <w:pStyle w:val="BodyText"/>
      </w:pPr>
      <w:r w:rsidRPr="00DA06EA">
        <w:t xml:space="preserve">We are pleased to welcome you to </w:t>
      </w:r>
      <w:r w:rsidR="007D6F1F">
        <w:t>the Reunion community</w:t>
      </w:r>
      <w:r w:rsidRPr="00DA06EA">
        <w:t>, and we look forward to introducing you and your family to the wide variety of quality leisure experiences that define the exceptional lifestyle enjoyed by residents</w:t>
      </w:r>
      <w:r w:rsidR="009F4754" w:rsidRPr="00DA06EA">
        <w:t xml:space="preserve"> and guests</w:t>
      </w:r>
      <w:r w:rsidRPr="00DA06EA">
        <w:t xml:space="preserve">. Our team takes great pride in providing amenities maintained to high standards of excellence and an atmosphere that is always welcoming and friendly. </w:t>
      </w:r>
    </w:p>
    <w:p w14:paraId="1180FDC2" w14:textId="77777777" w:rsidR="00D17303" w:rsidRPr="00DA06EA" w:rsidRDefault="00D17303" w:rsidP="00DA06EA">
      <w:pPr>
        <w:pStyle w:val="BodyText"/>
      </w:pPr>
    </w:p>
    <w:p w14:paraId="1C93B5C6" w14:textId="0229BD99" w:rsidR="00D17303" w:rsidRPr="00DA06EA" w:rsidRDefault="00F011BE" w:rsidP="00DA06EA">
      <w:pPr>
        <w:pStyle w:val="BodyText"/>
      </w:pPr>
      <w:r w:rsidRPr="00DA06EA">
        <w:t>This</w:t>
      </w:r>
      <w:r w:rsidR="00C1790D" w:rsidRPr="00DA06EA">
        <w:t xml:space="preserve"> </w:t>
      </w:r>
      <w:r w:rsidRPr="00DA06EA">
        <w:t>Amenity Polic</w:t>
      </w:r>
      <w:r w:rsidR="00C1790D" w:rsidRPr="00DA06EA">
        <w:t>ies</w:t>
      </w:r>
      <w:r w:rsidRPr="00DA06EA">
        <w:t xml:space="preserve"> </w:t>
      </w:r>
      <w:r w:rsidR="00C1790D" w:rsidRPr="00DA06EA">
        <w:t xml:space="preserve">Document </w:t>
      </w:r>
      <w:r w:rsidRPr="00DA06EA">
        <w:t xml:space="preserve">has been designed to provide </w:t>
      </w:r>
      <w:r w:rsidR="00DA06EA">
        <w:t xml:space="preserve">the </w:t>
      </w:r>
      <w:r w:rsidRPr="00DA06EA">
        <w:t xml:space="preserve">information </w:t>
      </w:r>
      <w:r w:rsidR="00DA06EA">
        <w:t>needed</w:t>
      </w:r>
      <w:r w:rsidRPr="00DA06EA">
        <w:t xml:space="preserve"> to begin utilizing the </w:t>
      </w:r>
      <w:r w:rsidR="00DA06EA">
        <w:t xml:space="preserve">Reunion East Community Development District’s </w:t>
      </w:r>
      <w:r w:rsidRPr="00DA06EA">
        <w:t>facilities.  The usage guidelines provided in this packet have been thoughtfully established to help maintain the proper utilization of all areas while providing residents with a safe and enjoyable experience.</w:t>
      </w:r>
    </w:p>
    <w:p w14:paraId="6DE53958" w14:textId="0DD5C4F5" w:rsidR="00F67A71" w:rsidRPr="00DA06EA" w:rsidRDefault="00F67A71" w:rsidP="00DA06EA">
      <w:pPr>
        <w:pStyle w:val="BodyText"/>
      </w:pPr>
    </w:p>
    <w:p w14:paraId="06F4D93D" w14:textId="51E9C3C2" w:rsidR="00F67A71" w:rsidRPr="00DA06EA" w:rsidRDefault="00F67A71" w:rsidP="00DA06EA">
      <w:pPr>
        <w:pStyle w:val="BodyText"/>
      </w:pPr>
      <w:r w:rsidRPr="00DA06EA">
        <w:t>The Reunion Resort community is split into two sections for CDD purposes. These are the Reunion East and Reunion West CDDs. Even though the community is split into two Districts, certain assets and amenities are accessible and maintained by both Districts in accordance with the Interlocal Agreement between the Districts.</w:t>
      </w:r>
    </w:p>
    <w:p w14:paraId="69B12C8B" w14:textId="77777777" w:rsidR="00D17303" w:rsidRDefault="00D17303">
      <w:pPr>
        <w:pStyle w:val="BodyText"/>
        <w:spacing w:before="7"/>
      </w:pPr>
    </w:p>
    <w:p w14:paraId="4D06B280" w14:textId="19024BB6" w:rsidR="00D17303" w:rsidRDefault="00F011BE">
      <w:pPr>
        <w:pStyle w:val="BodyText"/>
        <w:ind w:left="100"/>
        <w:rPr>
          <w:w w:val="105"/>
        </w:rPr>
      </w:pPr>
      <w:r>
        <w:rPr>
          <w:w w:val="105"/>
        </w:rPr>
        <w:t>Our community provides residents with the following amenities:</w:t>
      </w:r>
    </w:p>
    <w:p w14:paraId="081F32D4" w14:textId="77777777" w:rsidR="00DB6CC1" w:rsidRDefault="00DB6CC1">
      <w:pPr>
        <w:pStyle w:val="BodyText"/>
        <w:ind w:left="100"/>
      </w:pPr>
    </w:p>
    <w:p w14:paraId="14FAC8D2" w14:textId="2CCC932A" w:rsidR="00D17303" w:rsidRDefault="00DB6CC1">
      <w:pPr>
        <w:pStyle w:val="ListParagraph"/>
        <w:numPr>
          <w:ilvl w:val="1"/>
          <w:numId w:val="7"/>
        </w:numPr>
        <w:tabs>
          <w:tab w:val="left" w:pos="603"/>
          <w:tab w:val="left" w:pos="604"/>
        </w:tabs>
        <w:spacing w:before="17"/>
        <w:rPr>
          <w:sz w:val="19"/>
        </w:rPr>
      </w:pPr>
      <w:r>
        <w:rPr>
          <w:w w:val="105"/>
          <w:sz w:val="19"/>
        </w:rPr>
        <w:t>Seven Eagles: Pool, Spas, Fitness Center, Game Room</w:t>
      </w:r>
      <w:r w:rsidR="00534311">
        <w:rPr>
          <w:w w:val="105"/>
          <w:sz w:val="19"/>
        </w:rPr>
        <w:t>, Bocce Court</w:t>
      </w:r>
      <w:r>
        <w:rPr>
          <w:w w:val="105"/>
          <w:sz w:val="19"/>
        </w:rPr>
        <w:t xml:space="preserve"> and Linear Park</w:t>
      </w:r>
    </w:p>
    <w:p w14:paraId="73F6DE7A" w14:textId="1460BB27" w:rsidR="00D17303" w:rsidRDefault="00DB6CC1">
      <w:pPr>
        <w:pStyle w:val="ListParagraph"/>
        <w:numPr>
          <w:ilvl w:val="1"/>
          <w:numId w:val="7"/>
        </w:numPr>
        <w:tabs>
          <w:tab w:val="left" w:pos="603"/>
          <w:tab w:val="left" w:pos="604"/>
        </w:tabs>
        <w:spacing w:before="12"/>
        <w:rPr>
          <w:sz w:val="19"/>
        </w:rPr>
      </w:pPr>
      <w:r>
        <w:rPr>
          <w:w w:val="105"/>
          <w:sz w:val="19"/>
        </w:rPr>
        <w:t>Homestead: Pool, Wading Pool and Spa</w:t>
      </w:r>
    </w:p>
    <w:p w14:paraId="01A02B4C" w14:textId="4C3A28E4" w:rsidR="00D17303" w:rsidRDefault="00DB6CC1">
      <w:pPr>
        <w:pStyle w:val="ListParagraph"/>
        <w:numPr>
          <w:ilvl w:val="1"/>
          <w:numId w:val="7"/>
        </w:numPr>
        <w:tabs>
          <w:tab w:val="left" w:pos="603"/>
          <w:tab w:val="left" w:pos="604"/>
        </w:tabs>
        <w:spacing w:before="11"/>
        <w:rPr>
          <w:sz w:val="19"/>
        </w:rPr>
      </w:pPr>
      <w:r>
        <w:rPr>
          <w:w w:val="105"/>
          <w:sz w:val="19"/>
        </w:rPr>
        <w:t>Carriage Point: Pool and Spa</w:t>
      </w:r>
    </w:p>
    <w:p w14:paraId="18F5976C" w14:textId="4CFA1262" w:rsidR="00DB6CC1" w:rsidRPr="00DB6CC1" w:rsidRDefault="00DB6CC1">
      <w:pPr>
        <w:pStyle w:val="ListParagraph"/>
        <w:numPr>
          <w:ilvl w:val="1"/>
          <w:numId w:val="7"/>
        </w:numPr>
        <w:tabs>
          <w:tab w:val="left" w:pos="603"/>
          <w:tab w:val="left" w:pos="604"/>
        </w:tabs>
        <w:spacing w:before="12"/>
        <w:rPr>
          <w:sz w:val="19"/>
        </w:rPr>
      </w:pPr>
      <w:r>
        <w:rPr>
          <w:sz w:val="19"/>
        </w:rPr>
        <w:t xml:space="preserve">Heritage Crossings: </w:t>
      </w:r>
      <w:r w:rsidR="0062530A">
        <w:rPr>
          <w:sz w:val="19"/>
        </w:rPr>
        <w:t xml:space="preserve">Community Center, </w:t>
      </w:r>
      <w:r>
        <w:rPr>
          <w:sz w:val="19"/>
        </w:rPr>
        <w:t>Pools, Wading Pool and Spa</w:t>
      </w:r>
    </w:p>
    <w:p w14:paraId="0A8C2B67" w14:textId="0A012DF6" w:rsidR="0062530A" w:rsidRPr="00CA36DE" w:rsidRDefault="00DB6CC1" w:rsidP="0062530A">
      <w:pPr>
        <w:pStyle w:val="ListParagraph"/>
        <w:numPr>
          <w:ilvl w:val="1"/>
          <w:numId w:val="7"/>
        </w:numPr>
        <w:tabs>
          <w:tab w:val="left" w:pos="603"/>
          <w:tab w:val="left" w:pos="604"/>
        </w:tabs>
        <w:spacing w:before="12"/>
        <w:rPr>
          <w:color w:val="000000" w:themeColor="text1"/>
          <w:sz w:val="19"/>
        </w:rPr>
      </w:pPr>
      <w:r>
        <w:rPr>
          <w:sz w:val="19"/>
        </w:rPr>
        <w:t>The Terraces: Pool, Spa, Gazebo and Pav</w:t>
      </w:r>
      <w:r w:rsidRPr="00CA36DE">
        <w:rPr>
          <w:color w:val="000000" w:themeColor="text1"/>
          <w:sz w:val="19"/>
        </w:rPr>
        <w:t>ilion</w:t>
      </w:r>
    </w:p>
    <w:p w14:paraId="066B8F7B" w14:textId="319BC7DC" w:rsidR="00D17303" w:rsidRPr="00CA36DE" w:rsidRDefault="00DB6CC1" w:rsidP="00CA36DE">
      <w:pPr>
        <w:pStyle w:val="ListParagraph"/>
        <w:numPr>
          <w:ilvl w:val="1"/>
          <w:numId w:val="7"/>
        </w:numPr>
        <w:tabs>
          <w:tab w:val="left" w:pos="603"/>
          <w:tab w:val="left" w:pos="604"/>
        </w:tabs>
        <w:spacing w:before="12"/>
        <w:rPr>
          <w:color w:val="000000" w:themeColor="text1"/>
          <w:sz w:val="19"/>
        </w:rPr>
      </w:pPr>
      <w:r w:rsidRPr="00CA36DE">
        <w:rPr>
          <w:color w:val="000000" w:themeColor="text1"/>
          <w:w w:val="105"/>
          <w:sz w:val="19"/>
        </w:rPr>
        <w:t>L</w:t>
      </w:r>
      <w:r w:rsidR="00CA36DE" w:rsidRPr="00CA36DE">
        <w:rPr>
          <w:color w:val="000000" w:themeColor="text1"/>
          <w:w w:val="105"/>
          <w:sz w:val="19"/>
        </w:rPr>
        <w:t>iberty Bluff</w:t>
      </w:r>
      <w:r w:rsidRPr="00CA36DE">
        <w:rPr>
          <w:color w:val="000000" w:themeColor="text1"/>
          <w:w w:val="105"/>
          <w:sz w:val="19"/>
        </w:rPr>
        <w:t xml:space="preserve">: </w:t>
      </w:r>
      <w:r w:rsidR="00F011BE" w:rsidRPr="00CA36DE">
        <w:rPr>
          <w:color w:val="000000" w:themeColor="text1"/>
          <w:w w:val="105"/>
          <w:sz w:val="19"/>
        </w:rPr>
        <w:t>Dog</w:t>
      </w:r>
      <w:r w:rsidR="00F011BE" w:rsidRPr="00CA36DE">
        <w:rPr>
          <w:color w:val="000000" w:themeColor="text1"/>
          <w:spacing w:val="-4"/>
          <w:w w:val="105"/>
          <w:sz w:val="19"/>
        </w:rPr>
        <w:t xml:space="preserve"> </w:t>
      </w:r>
      <w:r w:rsidRPr="00CA36DE">
        <w:rPr>
          <w:color w:val="000000" w:themeColor="text1"/>
          <w:w w:val="105"/>
          <w:sz w:val="19"/>
        </w:rPr>
        <w:t>P</w:t>
      </w:r>
      <w:r w:rsidR="00F011BE" w:rsidRPr="00CA36DE">
        <w:rPr>
          <w:color w:val="000000" w:themeColor="text1"/>
          <w:w w:val="105"/>
          <w:sz w:val="19"/>
        </w:rPr>
        <w:t>ark</w:t>
      </w:r>
      <w:r w:rsidR="00CA36DE" w:rsidRPr="00CA36DE">
        <w:rPr>
          <w:color w:val="000000" w:themeColor="text1"/>
          <w:w w:val="105"/>
          <w:sz w:val="19"/>
        </w:rPr>
        <w:t xml:space="preserve"> and Playground</w:t>
      </w:r>
    </w:p>
    <w:p w14:paraId="3A8B3F83" w14:textId="6FBB20B8" w:rsidR="00D17303" w:rsidRPr="00DB6CC1" w:rsidRDefault="00F011BE" w:rsidP="00DB6CC1">
      <w:pPr>
        <w:pStyle w:val="BodyText"/>
        <w:spacing w:before="204" w:line="254" w:lineRule="auto"/>
        <w:ind w:left="100"/>
      </w:pPr>
      <w:r>
        <w:rPr>
          <w:w w:val="105"/>
        </w:rPr>
        <w:t xml:space="preserve">If you have any questions about your parks and recreation amenities, please don’t hesitate to reach out to the </w:t>
      </w:r>
      <w:r w:rsidR="00774248">
        <w:rPr>
          <w:w w:val="105"/>
        </w:rPr>
        <w:t xml:space="preserve">District Management </w:t>
      </w:r>
      <w:r>
        <w:rPr>
          <w:w w:val="105"/>
        </w:rPr>
        <w:t>team at (</w:t>
      </w:r>
      <w:r w:rsidR="00DB6CC1">
        <w:rPr>
          <w:w w:val="105"/>
        </w:rPr>
        <w:t>407</w:t>
      </w:r>
      <w:r>
        <w:rPr>
          <w:w w:val="105"/>
        </w:rPr>
        <w:t xml:space="preserve">) </w:t>
      </w:r>
      <w:r w:rsidR="00DB6CC1">
        <w:rPr>
          <w:w w:val="105"/>
        </w:rPr>
        <w:t>841</w:t>
      </w:r>
      <w:r>
        <w:rPr>
          <w:w w:val="105"/>
        </w:rPr>
        <w:t>-</w:t>
      </w:r>
      <w:r w:rsidR="00DB6CC1">
        <w:rPr>
          <w:w w:val="105"/>
        </w:rPr>
        <w:t>5524</w:t>
      </w:r>
      <w:r>
        <w:rPr>
          <w:w w:val="105"/>
        </w:rPr>
        <w:t xml:space="preserve"> or through </w:t>
      </w:r>
      <w:hyperlink r:id="rId19" w:history="1">
        <w:r w:rsidR="00DB6CC1" w:rsidRPr="007607A8">
          <w:rPr>
            <w:rStyle w:val="Hyperlink"/>
            <w:w w:val="105"/>
          </w:rPr>
          <w:t>gflint@gmscfl.com</w:t>
        </w:r>
      </w:hyperlink>
    </w:p>
    <w:p w14:paraId="0B105EBB" w14:textId="77777777" w:rsidR="00D17303" w:rsidRDefault="00D17303">
      <w:pPr>
        <w:pStyle w:val="BodyText"/>
        <w:rPr>
          <w:sz w:val="20"/>
        </w:rPr>
      </w:pPr>
    </w:p>
    <w:p w14:paraId="6E918ECD" w14:textId="77777777" w:rsidR="00D17303" w:rsidRDefault="00D17303">
      <w:pPr>
        <w:pStyle w:val="BodyText"/>
        <w:spacing w:before="8"/>
      </w:pPr>
    </w:p>
    <w:p w14:paraId="6120448F" w14:textId="77777777" w:rsidR="00D17303" w:rsidRDefault="00F011BE">
      <w:pPr>
        <w:pStyle w:val="BodyText"/>
        <w:ind w:left="100"/>
      </w:pPr>
      <w:r>
        <w:rPr>
          <w:w w:val="105"/>
        </w:rPr>
        <w:t>Sincerely,</w:t>
      </w:r>
    </w:p>
    <w:p w14:paraId="2DF305FB" w14:textId="77777777" w:rsidR="00D17303" w:rsidRDefault="00D17303">
      <w:pPr>
        <w:pStyle w:val="BodyText"/>
        <w:rPr>
          <w:sz w:val="24"/>
        </w:rPr>
      </w:pPr>
    </w:p>
    <w:p w14:paraId="5F393477" w14:textId="77777777" w:rsidR="00D17303" w:rsidRDefault="00D17303">
      <w:pPr>
        <w:pStyle w:val="BodyText"/>
        <w:rPr>
          <w:sz w:val="24"/>
        </w:rPr>
      </w:pPr>
    </w:p>
    <w:p w14:paraId="309EA19B" w14:textId="77777777" w:rsidR="00D17303" w:rsidRDefault="00F011BE">
      <w:pPr>
        <w:pStyle w:val="BodyText"/>
        <w:spacing w:before="161"/>
        <w:ind w:left="100"/>
      </w:pPr>
      <w:r>
        <w:rPr>
          <w:w w:val="105"/>
        </w:rPr>
        <w:t>George Flint, District Manager</w:t>
      </w:r>
    </w:p>
    <w:p w14:paraId="50AA921F" w14:textId="4A0EC939" w:rsidR="00D17303" w:rsidRDefault="00DB6CC1">
      <w:pPr>
        <w:pStyle w:val="BodyText"/>
        <w:spacing w:before="13"/>
        <w:ind w:left="100"/>
      </w:pPr>
      <w:r>
        <w:rPr>
          <w:w w:val="105"/>
        </w:rPr>
        <w:t>Reunion East</w:t>
      </w:r>
      <w:r w:rsidR="00F011BE">
        <w:rPr>
          <w:w w:val="105"/>
        </w:rPr>
        <w:t xml:space="preserve"> Community Development District</w:t>
      </w:r>
    </w:p>
    <w:p w14:paraId="3AB48ECC" w14:textId="77777777" w:rsidR="00D17303" w:rsidRDefault="00D17303">
      <w:pPr>
        <w:sectPr w:rsidR="00D17303">
          <w:pgSz w:w="12240" w:h="15840"/>
          <w:pgMar w:top="1380" w:right="1700" w:bottom="940" w:left="1700" w:header="0" w:footer="755" w:gutter="0"/>
          <w:cols w:space="720"/>
        </w:sectPr>
      </w:pPr>
    </w:p>
    <w:p w14:paraId="3BD6F24A" w14:textId="56A1A5D0" w:rsidR="00D17303" w:rsidRDefault="008269C9">
      <w:pPr>
        <w:pStyle w:val="Heading1"/>
      </w:pPr>
      <w:bookmarkStart w:id="3" w:name="_TOC_250017"/>
      <w:bookmarkEnd w:id="3"/>
      <w:r>
        <w:rPr>
          <w:color w:val="345A8A"/>
        </w:rPr>
        <w:lastRenderedPageBreak/>
        <w:t xml:space="preserve">Sunshine </w:t>
      </w:r>
      <w:r w:rsidR="00F011BE">
        <w:rPr>
          <w:color w:val="345A8A"/>
        </w:rPr>
        <w:t>Law Disclosure</w:t>
      </w:r>
    </w:p>
    <w:p w14:paraId="4AF6A37B" w14:textId="7D8770F9" w:rsidR="00C1790D" w:rsidRPr="00C1790D" w:rsidRDefault="00F011BE" w:rsidP="00C1790D">
      <w:pPr>
        <w:pStyle w:val="BodyText"/>
        <w:spacing w:before="254" w:line="254" w:lineRule="auto"/>
        <w:ind w:right="123"/>
      </w:pPr>
      <w:r>
        <w:rPr>
          <w:w w:val="105"/>
        </w:rPr>
        <w:t xml:space="preserve">Under Florida law, emails to and from district officials are considered public record. If you do not want your email address released in response to a public records request, do not send electronic mail to </w:t>
      </w:r>
      <w:r w:rsidR="006657E7">
        <w:rPr>
          <w:w w:val="105"/>
        </w:rPr>
        <w:t>district officials</w:t>
      </w:r>
      <w:r>
        <w:rPr>
          <w:w w:val="105"/>
        </w:rPr>
        <w:t xml:space="preserve">. Instead, contact the </w:t>
      </w:r>
      <w:r w:rsidR="006657E7">
        <w:rPr>
          <w:w w:val="105"/>
        </w:rPr>
        <w:t xml:space="preserve">District Manager’s </w:t>
      </w:r>
      <w:r>
        <w:rPr>
          <w:w w:val="105"/>
        </w:rPr>
        <w:t>office by phone or in writing (as per Florida Statute 119).</w:t>
      </w:r>
    </w:p>
    <w:p w14:paraId="1335D6F8" w14:textId="77777777" w:rsidR="00D17303" w:rsidRDefault="00D17303">
      <w:pPr>
        <w:pStyle w:val="BodyText"/>
        <w:spacing w:before="4"/>
        <w:rPr>
          <w:sz w:val="31"/>
        </w:rPr>
      </w:pPr>
    </w:p>
    <w:p w14:paraId="13849787" w14:textId="457E685E" w:rsidR="00D17303" w:rsidRDefault="008269C9">
      <w:pPr>
        <w:pStyle w:val="Heading1"/>
        <w:spacing w:before="0"/>
        <w:rPr>
          <w:color w:val="345A8A"/>
        </w:rPr>
      </w:pPr>
      <w:bookmarkStart w:id="4" w:name="_TOC_250016"/>
      <w:bookmarkEnd w:id="4"/>
      <w:r>
        <w:rPr>
          <w:color w:val="345A8A"/>
        </w:rPr>
        <w:t xml:space="preserve">Amenity </w:t>
      </w:r>
      <w:r w:rsidR="00F011BE">
        <w:rPr>
          <w:color w:val="345A8A"/>
        </w:rPr>
        <w:t>Management</w:t>
      </w:r>
    </w:p>
    <w:p w14:paraId="217D0A5D" w14:textId="77777777" w:rsidR="00C1790D" w:rsidRPr="00C1790D" w:rsidRDefault="00C1790D" w:rsidP="00C1790D">
      <w:pPr>
        <w:rPr>
          <w:w w:val="105"/>
          <w:sz w:val="31"/>
          <w:szCs w:val="31"/>
        </w:rPr>
      </w:pPr>
    </w:p>
    <w:p w14:paraId="308B6A81" w14:textId="51741F66" w:rsidR="00D17303" w:rsidRPr="00C1790D" w:rsidRDefault="00C1790D" w:rsidP="00C1790D">
      <w:pPr>
        <w:rPr>
          <w:rFonts w:ascii="Times New Roman" w:eastAsia="Times New Roman" w:hAnsi="Times New Roman" w:cs="Times New Roman"/>
          <w:sz w:val="19"/>
          <w:szCs w:val="19"/>
        </w:rPr>
      </w:pPr>
      <w:r w:rsidRPr="005700CD">
        <w:rPr>
          <w:w w:val="105"/>
          <w:sz w:val="19"/>
          <w:szCs w:val="19"/>
        </w:rPr>
        <w:t>Reunion Resort</w:t>
      </w:r>
      <w:r w:rsidR="00F011BE" w:rsidRPr="005700CD">
        <w:rPr>
          <w:w w:val="105"/>
          <w:sz w:val="19"/>
          <w:szCs w:val="19"/>
        </w:rPr>
        <w:t xml:space="preserve"> manages </w:t>
      </w:r>
      <w:r w:rsidR="00534311">
        <w:rPr>
          <w:w w:val="105"/>
          <w:sz w:val="19"/>
          <w:szCs w:val="19"/>
        </w:rPr>
        <w:t xml:space="preserve">and maintains </w:t>
      </w:r>
      <w:r w:rsidR="008C653C">
        <w:rPr>
          <w:w w:val="105"/>
          <w:sz w:val="19"/>
          <w:szCs w:val="19"/>
        </w:rPr>
        <w:t xml:space="preserve">certain </w:t>
      </w:r>
      <w:r w:rsidR="00F011BE" w:rsidRPr="005700CD">
        <w:rPr>
          <w:w w:val="105"/>
          <w:sz w:val="19"/>
          <w:szCs w:val="19"/>
        </w:rPr>
        <w:t xml:space="preserve">amenities owned by the </w:t>
      </w:r>
      <w:r w:rsidRPr="005700CD">
        <w:rPr>
          <w:w w:val="105"/>
          <w:sz w:val="19"/>
          <w:szCs w:val="19"/>
        </w:rPr>
        <w:t>Reunion East</w:t>
      </w:r>
      <w:r w:rsidR="00F011BE" w:rsidRPr="005700CD">
        <w:rPr>
          <w:w w:val="105"/>
          <w:sz w:val="19"/>
          <w:szCs w:val="19"/>
        </w:rPr>
        <w:t xml:space="preserve"> Community Development District</w:t>
      </w:r>
      <w:r w:rsidR="008C653C">
        <w:rPr>
          <w:w w:val="105"/>
          <w:sz w:val="19"/>
          <w:szCs w:val="19"/>
        </w:rPr>
        <w:t xml:space="preserve"> such as Seven Eagles Recreation Center</w:t>
      </w:r>
      <w:r w:rsidR="00455353">
        <w:rPr>
          <w:w w:val="105"/>
          <w:sz w:val="19"/>
          <w:szCs w:val="19"/>
        </w:rPr>
        <w:t xml:space="preserve"> (including Linear Park)</w:t>
      </w:r>
      <w:r w:rsidR="008C653C">
        <w:rPr>
          <w:w w:val="105"/>
          <w:sz w:val="19"/>
          <w:szCs w:val="19"/>
        </w:rPr>
        <w:t>, Heritage Crossings Community Center, and The Stables</w:t>
      </w:r>
      <w:r w:rsidR="00F011BE" w:rsidRPr="005700CD">
        <w:rPr>
          <w:w w:val="105"/>
          <w:sz w:val="19"/>
          <w:szCs w:val="19"/>
        </w:rPr>
        <w:t xml:space="preserve">. </w:t>
      </w:r>
    </w:p>
    <w:p w14:paraId="6F81A0F7" w14:textId="1472225E" w:rsidR="00D17303" w:rsidRDefault="00D17303">
      <w:pPr>
        <w:pStyle w:val="BodyText"/>
        <w:spacing w:before="6"/>
        <w:rPr>
          <w:sz w:val="31"/>
        </w:rPr>
      </w:pPr>
    </w:p>
    <w:p w14:paraId="1E9D0995" w14:textId="02ACB85D" w:rsidR="00574B8B" w:rsidRPr="00574B8B" w:rsidRDefault="00574B8B" w:rsidP="00574B8B">
      <w:pPr>
        <w:pStyle w:val="BodyText"/>
        <w:rPr>
          <w:color w:val="000000" w:themeColor="text1"/>
          <w:w w:val="105"/>
        </w:rPr>
      </w:pPr>
      <w:r w:rsidRPr="00574B8B">
        <w:rPr>
          <w:color w:val="000000" w:themeColor="text1"/>
          <w:w w:val="105"/>
        </w:rPr>
        <w:t>Reunion Resort’s Office</w:t>
      </w:r>
    </w:p>
    <w:p w14:paraId="37297471" w14:textId="68E994AE" w:rsidR="00574B8B" w:rsidRPr="00574B8B" w:rsidRDefault="00574B8B" w:rsidP="00574B8B">
      <w:pPr>
        <w:pStyle w:val="BodyText"/>
        <w:rPr>
          <w:color w:val="000000" w:themeColor="text1"/>
        </w:rPr>
      </w:pPr>
      <w:r w:rsidRPr="00574B8B">
        <w:rPr>
          <w:color w:val="000000" w:themeColor="text1"/>
        </w:rPr>
        <w:t>7593 Gathering Drive</w:t>
      </w:r>
    </w:p>
    <w:p w14:paraId="63F9C7D4" w14:textId="76DB5517" w:rsidR="00574B8B" w:rsidRPr="00574B8B" w:rsidRDefault="00574B8B" w:rsidP="00574B8B">
      <w:pPr>
        <w:pStyle w:val="BodyText"/>
        <w:rPr>
          <w:color w:val="000000" w:themeColor="text1"/>
        </w:rPr>
      </w:pPr>
      <w:r w:rsidRPr="00574B8B">
        <w:rPr>
          <w:color w:val="000000" w:themeColor="text1"/>
        </w:rPr>
        <w:t>Kissimmee, FL 34747</w:t>
      </w:r>
    </w:p>
    <w:p w14:paraId="61BE3B2A" w14:textId="7DE8F844" w:rsidR="00574B8B" w:rsidRDefault="00574B8B" w:rsidP="00574B8B">
      <w:pPr>
        <w:pStyle w:val="BodyText"/>
        <w:rPr>
          <w:color w:val="000000" w:themeColor="text1"/>
          <w:w w:val="105"/>
        </w:rPr>
      </w:pPr>
      <w:r w:rsidRPr="00574B8B">
        <w:rPr>
          <w:color w:val="000000" w:themeColor="text1"/>
          <w:w w:val="105"/>
        </w:rPr>
        <w:t>Phone: (</w:t>
      </w:r>
      <w:hyperlink r:id="rId20" w:history="1">
        <w:r w:rsidRPr="00574B8B">
          <w:rPr>
            <w:rStyle w:val="Hyperlink"/>
            <w:color w:val="000000" w:themeColor="text1"/>
            <w:w w:val="105"/>
            <w:u w:val="none"/>
          </w:rPr>
          <w:t>407) 662-1089</w:t>
        </w:r>
      </w:hyperlink>
    </w:p>
    <w:p w14:paraId="47C17263" w14:textId="35E9BC84" w:rsidR="00CA36DE" w:rsidRDefault="00CA36DE" w:rsidP="00CA36DE">
      <w:pPr>
        <w:pStyle w:val="BodyText"/>
        <w:rPr>
          <w:rStyle w:val="Hyperlink"/>
          <w:color w:val="000000" w:themeColor="text1"/>
          <w:w w:val="105"/>
          <w:u w:val="none"/>
        </w:rPr>
      </w:pPr>
      <w:r w:rsidRPr="00574B8B">
        <w:rPr>
          <w:bCs/>
          <w:color w:val="000000" w:themeColor="text1"/>
          <w:w w:val="105"/>
        </w:rPr>
        <w:t xml:space="preserve">Anthony </w:t>
      </w:r>
      <w:proofErr w:type="spellStart"/>
      <w:r w:rsidRPr="00574B8B">
        <w:rPr>
          <w:bCs/>
          <w:color w:val="000000" w:themeColor="text1"/>
          <w:w w:val="105"/>
        </w:rPr>
        <w:t>Carll</w:t>
      </w:r>
      <w:proofErr w:type="spellEnd"/>
      <w:r w:rsidRPr="00574B8B">
        <w:rPr>
          <w:bCs/>
          <w:color w:val="000000" w:themeColor="text1"/>
          <w:w w:val="105"/>
        </w:rPr>
        <w:t xml:space="preserve">, Resort General Manager </w:t>
      </w:r>
      <w:hyperlink r:id="rId21" w:history="1">
        <w:r w:rsidRPr="00574B8B">
          <w:rPr>
            <w:rStyle w:val="Hyperlink"/>
            <w:color w:val="000000" w:themeColor="text1"/>
            <w:w w:val="105"/>
            <w:u w:val="none"/>
          </w:rPr>
          <w:t>acarll@reunionresort.com</w:t>
        </w:r>
      </w:hyperlink>
    </w:p>
    <w:p w14:paraId="62F1F775" w14:textId="77AF25BB" w:rsidR="008C653C" w:rsidRDefault="008C653C" w:rsidP="00CA36DE">
      <w:pPr>
        <w:pStyle w:val="BodyText"/>
        <w:rPr>
          <w:color w:val="000000" w:themeColor="text1"/>
          <w:w w:val="105"/>
        </w:rPr>
      </w:pPr>
    </w:p>
    <w:p w14:paraId="15477C29" w14:textId="2987226C" w:rsidR="008C653C" w:rsidRDefault="008C653C" w:rsidP="00CA36DE">
      <w:pPr>
        <w:pStyle w:val="BodyText"/>
        <w:rPr>
          <w:color w:val="000000" w:themeColor="text1"/>
          <w:w w:val="105"/>
        </w:rPr>
      </w:pPr>
      <w:r>
        <w:rPr>
          <w:color w:val="000000" w:themeColor="text1"/>
          <w:w w:val="105"/>
        </w:rPr>
        <w:t>Reunion Resort Membership Office</w:t>
      </w:r>
    </w:p>
    <w:p w14:paraId="55517EA2" w14:textId="66B0DA9C" w:rsidR="008C653C" w:rsidRDefault="008C653C" w:rsidP="008C653C">
      <w:pPr>
        <w:pStyle w:val="BodyText"/>
        <w:rPr>
          <w:color w:val="000000" w:themeColor="text1"/>
          <w:w w:val="105"/>
        </w:rPr>
      </w:pPr>
      <w:r w:rsidRPr="00574B8B">
        <w:rPr>
          <w:color w:val="000000" w:themeColor="text1"/>
          <w:w w:val="105"/>
        </w:rPr>
        <w:t>Phone: (</w:t>
      </w:r>
      <w:r>
        <w:t>407) 420-9177</w:t>
      </w:r>
    </w:p>
    <w:p w14:paraId="3273F41B" w14:textId="119D0F15" w:rsidR="008C653C" w:rsidRDefault="004D68F3" w:rsidP="008C653C">
      <w:pPr>
        <w:pStyle w:val="BodyText"/>
        <w:rPr>
          <w:bCs/>
          <w:color w:val="000000" w:themeColor="text1"/>
          <w:w w:val="105"/>
        </w:rPr>
      </w:pPr>
      <w:hyperlink r:id="rId22" w:history="1">
        <w:r w:rsidR="008C653C" w:rsidRPr="000C228B">
          <w:rPr>
            <w:rStyle w:val="Hyperlink"/>
            <w:bCs/>
            <w:w w:val="105"/>
          </w:rPr>
          <w:t>rrmembership@reunionresort.com</w:t>
        </w:r>
      </w:hyperlink>
    </w:p>
    <w:p w14:paraId="799D323B" w14:textId="77777777" w:rsidR="00574B8B" w:rsidRDefault="00574B8B">
      <w:pPr>
        <w:pStyle w:val="BodyText"/>
        <w:spacing w:before="6"/>
        <w:rPr>
          <w:sz w:val="31"/>
        </w:rPr>
      </w:pPr>
    </w:p>
    <w:p w14:paraId="3C8AD39F" w14:textId="6971C441" w:rsidR="00574B8B" w:rsidRPr="00455353" w:rsidRDefault="0062530A" w:rsidP="00455353">
      <w:pPr>
        <w:pStyle w:val="Heading1"/>
        <w:spacing w:before="1"/>
      </w:pPr>
      <w:bookmarkStart w:id="5" w:name="_TOC_250015"/>
      <w:bookmarkEnd w:id="5"/>
      <w:r>
        <w:rPr>
          <w:color w:val="345A8A"/>
        </w:rPr>
        <w:t>District Management Offices</w:t>
      </w:r>
    </w:p>
    <w:p w14:paraId="6398DAC2" w14:textId="5E5F997A" w:rsidR="00455353" w:rsidRPr="00BC4F03" w:rsidRDefault="008C653C" w:rsidP="00455353">
      <w:pPr>
        <w:pStyle w:val="NormalWeb"/>
        <w:rPr>
          <w:rFonts w:asciiTheme="minorHAnsi" w:eastAsia="Times New Roman" w:hAnsiTheme="minorHAnsi" w:cstheme="minorHAnsi"/>
          <w:sz w:val="19"/>
          <w:szCs w:val="19"/>
        </w:rPr>
      </w:pPr>
      <w:r w:rsidRPr="00BC4F03">
        <w:rPr>
          <w:rFonts w:asciiTheme="minorHAnsi" w:hAnsiTheme="minorHAnsi" w:cstheme="minorHAnsi"/>
          <w:w w:val="105"/>
          <w:sz w:val="19"/>
          <w:szCs w:val="19"/>
        </w:rPr>
        <w:t>Other amenit</w:t>
      </w:r>
      <w:r w:rsidR="00455353" w:rsidRPr="00BC4F03">
        <w:rPr>
          <w:rFonts w:asciiTheme="minorHAnsi" w:hAnsiTheme="minorHAnsi" w:cstheme="minorHAnsi"/>
          <w:w w:val="105"/>
          <w:sz w:val="19"/>
          <w:szCs w:val="19"/>
        </w:rPr>
        <w:t xml:space="preserve">y questions should be directed to </w:t>
      </w:r>
      <w:r w:rsidRPr="00BC4F03">
        <w:rPr>
          <w:rFonts w:asciiTheme="minorHAnsi" w:hAnsiTheme="minorHAnsi" w:cstheme="minorHAnsi"/>
          <w:w w:val="105"/>
          <w:sz w:val="19"/>
          <w:szCs w:val="19"/>
        </w:rPr>
        <w:t xml:space="preserve">District Staff. </w:t>
      </w:r>
      <w:r w:rsidR="00DC7E91" w:rsidRPr="00BC4F03">
        <w:rPr>
          <w:rFonts w:asciiTheme="minorHAnsi" w:hAnsiTheme="minorHAnsi" w:cstheme="minorHAnsi"/>
          <w:w w:val="105"/>
          <w:sz w:val="19"/>
          <w:szCs w:val="19"/>
        </w:rPr>
        <w:t xml:space="preserve">Please contact </w:t>
      </w:r>
      <w:r w:rsidR="00455353" w:rsidRPr="00BC4F03">
        <w:rPr>
          <w:rFonts w:asciiTheme="minorHAnsi" w:hAnsiTheme="minorHAnsi" w:cstheme="minorHAnsi"/>
          <w:w w:val="105"/>
          <w:sz w:val="19"/>
          <w:szCs w:val="19"/>
        </w:rPr>
        <w:t xml:space="preserve">District Staff with any maintenance concerns or if a special event is desired at </w:t>
      </w:r>
      <w:r w:rsidR="00455353" w:rsidRPr="00BC4F03">
        <w:rPr>
          <w:rFonts w:asciiTheme="minorHAnsi" w:eastAsia="Times New Roman" w:hAnsiTheme="minorHAnsi" w:cstheme="minorHAnsi"/>
          <w:sz w:val="19"/>
          <w:szCs w:val="19"/>
        </w:rPr>
        <w:t xml:space="preserve">Heritage Crossing Pool A, </w:t>
      </w:r>
      <w:r w:rsidR="00455353" w:rsidRPr="00455353">
        <w:rPr>
          <w:rFonts w:asciiTheme="minorHAnsi" w:eastAsia="Times New Roman" w:hAnsiTheme="minorHAnsi" w:cstheme="minorHAnsi"/>
          <w:sz w:val="19"/>
          <w:szCs w:val="19"/>
        </w:rPr>
        <w:t>Heritage Crossing Pool B</w:t>
      </w:r>
      <w:r w:rsidR="00455353" w:rsidRPr="00BC4F03">
        <w:rPr>
          <w:rFonts w:asciiTheme="minorHAnsi" w:eastAsia="Times New Roman" w:hAnsiTheme="minorHAnsi" w:cstheme="minorHAnsi"/>
          <w:sz w:val="19"/>
          <w:szCs w:val="19"/>
        </w:rPr>
        <w:t xml:space="preserve">, </w:t>
      </w:r>
      <w:r w:rsidR="00455353" w:rsidRPr="00455353">
        <w:rPr>
          <w:rFonts w:asciiTheme="minorHAnsi" w:eastAsia="Times New Roman" w:hAnsiTheme="minorHAnsi" w:cstheme="minorHAnsi"/>
          <w:sz w:val="19"/>
          <w:szCs w:val="19"/>
        </w:rPr>
        <w:t>Homestead Pool</w:t>
      </w:r>
      <w:r w:rsidR="00455353" w:rsidRPr="00BC4F03">
        <w:rPr>
          <w:rFonts w:asciiTheme="minorHAnsi" w:eastAsia="Times New Roman" w:hAnsiTheme="minorHAnsi" w:cstheme="minorHAnsi"/>
          <w:sz w:val="19"/>
          <w:szCs w:val="19"/>
        </w:rPr>
        <w:t xml:space="preserve">, </w:t>
      </w:r>
      <w:r w:rsidR="00455353" w:rsidRPr="00455353">
        <w:rPr>
          <w:rFonts w:asciiTheme="minorHAnsi" w:eastAsia="Times New Roman" w:hAnsiTheme="minorHAnsi" w:cstheme="minorHAnsi"/>
          <w:sz w:val="19"/>
          <w:szCs w:val="19"/>
        </w:rPr>
        <w:t>Carriage Point Pool</w:t>
      </w:r>
      <w:r w:rsidR="00455353" w:rsidRPr="00BC4F03">
        <w:rPr>
          <w:rFonts w:asciiTheme="minorHAnsi" w:eastAsia="Times New Roman" w:hAnsiTheme="minorHAnsi" w:cstheme="minorHAnsi"/>
          <w:sz w:val="19"/>
          <w:szCs w:val="19"/>
        </w:rPr>
        <w:t xml:space="preserve">, </w:t>
      </w:r>
      <w:r w:rsidR="00455353" w:rsidRPr="00455353">
        <w:rPr>
          <w:rFonts w:asciiTheme="minorHAnsi" w:eastAsia="Times New Roman" w:hAnsiTheme="minorHAnsi" w:cstheme="minorHAnsi"/>
          <w:sz w:val="19"/>
          <w:szCs w:val="19"/>
        </w:rPr>
        <w:t>Terraces Pool</w:t>
      </w:r>
      <w:r w:rsidR="00455353" w:rsidRPr="00BC4F03">
        <w:rPr>
          <w:rFonts w:asciiTheme="minorHAnsi" w:eastAsia="Times New Roman" w:hAnsiTheme="minorHAnsi" w:cstheme="minorHAnsi"/>
          <w:sz w:val="19"/>
          <w:szCs w:val="19"/>
        </w:rPr>
        <w:t xml:space="preserve">, or </w:t>
      </w:r>
      <w:r w:rsidR="00455353" w:rsidRPr="00455353">
        <w:rPr>
          <w:rFonts w:asciiTheme="minorHAnsi" w:eastAsia="Times New Roman" w:hAnsiTheme="minorHAnsi" w:cstheme="minorHAnsi"/>
          <w:sz w:val="19"/>
          <w:szCs w:val="19"/>
        </w:rPr>
        <w:t>Terraces Pavilion</w:t>
      </w:r>
      <w:r w:rsidR="00455353" w:rsidRPr="00BC4F03">
        <w:rPr>
          <w:rFonts w:asciiTheme="minorHAnsi" w:eastAsia="Times New Roman" w:hAnsiTheme="minorHAnsi" w:cstheme="minorHAnsi"/>
          <w:sz w:val="19"/>
          <w:szCs w:val="19"/>
        </w:rPr>
        <w:t>.  A copy of the Special Events Policy adopted February 21, 2019 will be provided</w:t>
      </w:r>
      <w:r w:rsidR="00BC4F03">
        <w:rPr>
          <w:rFonts w:asciiTheme="minorHAnsi" w:eastAsia="Times New Roman" w:hAnsiTheme="minorHAnsi" w:cstheme="minorHAnsi"/>
          <w:sz w:val="19"/>
          <w:szCs w:val="19"/>
        </w:rPr>
        <w:t xml:space="preserve"> upon request</w:t>
      </w:r>
      <w:r w:rsidR="00455353" w:rsidRPr="00BC4F03">
        <w:rPr>
          <w:rFonts w:asciiTheme="minorHAnsi" w:eastAsia="Times New Roman" w:hAnsiTheme="minorHAnsi" w:cstheme="minorHAnsi"/>
          <w:sz w:val="19"/>
          <w:szCs w:val="19"/>
        </w:rPr>
        <w:t>.</w:t>
      </w:r>
      <w:r w:rsidR="00455353" w:rsidRPr="00455353">
        <w:rPr>
          <w:rFonts w:asciiTheme="minorHAnsi" w:eastAsia="Times New Roman" w:hAnsiTheme="minorHAnsi" w:cstheme="minorHAnsi"/>
          <w:sz w:val="19"/>
          <w:szCs w:val="19"/>
        </w:rPr>
        <w:t xml:space="preserve"> </w:t>
      </w:r>
    </w:p>
    <w:p w14:paraId="06A6512B" w14:textId="5497FE04" w:rsidR="00D17303" w:rsidRDefault="00C1790D" w:rsidP="00455353">
      <w:pPr>
        <w:pStyle w:val="BodyText"/>
      </w:pPr>
      <w:r>
        <w:rPr>
          <w:w w:val="105"/>
        </w:rPr>
        <w:t>Reunion East</w:t>
      </w:r>
      <w:r w:rsidR="00F011BE">
        <w:rPr>
          <w:w w:val="105"/>
        </w:rPr>
        <w:t xml:space="preserve"> Community Development District</w:t>
      </w:r>
    </w:p>
    <w:p w14:paraId="35848489" w14:textId="7A85D14C" w:rsidR="00D17303" w:rsidRDefault="00C1790D" w:rsidP="00FC4725">
      <w:pPr>
        <w:pStyle w:val="BodyText"/>
      </w:pPr>
      <w:r>
        <w:rPr>
          <w:w w:val="105"/>
        </w:rPr>
        <w:t>219 East Livingston Street</w:t>
      </w:r>
    </w:p>
    <w:p w14:paraId="37DD522A" w14:textId="77777777" w:rsidR="00D17303" w:rsidRDefault="00F011BE" w:rsidP="00FC4725">
      <w:pPr>
        <w:pStyle w:val="BodyText"/>
      </w:pPr>
      <w:r>
        <w:rPr>
          <w:w w:val="105"/>
        </w:rPr>
        <w:t>Orlando, Florida 32801</w:t>
      </w:r>
    </w:p>
    <w:p w14:paraId="40A5D94B" w14:textId="7E5EB8CB" w:rsidR="00D17303" w:rsidRDefault="00F011BE" w:rsidP="00FC4725">
      <w:pPr>
        <w:pStyle w:val="BodyText"/>
      </w:pPr>
      <w:r>
        <w:rPr>
          <w:w w:val="105"/>
        </w:rPr>
        <w:t xml:space="preserve">Phone: </w:t>
      </w:r>
      <w:r w:rsidR="00C1790D">
        <w:rPr>
          <w:w w:val="105"/>
        </w:rPr>
        <w:t>(</w:t>
      </w:r>
      <w:r>
        <w:rPr>
          <w:w w:val="105"/>
        </w:rPr>
        <w:t>407</w:t>
      </w:r>
      <w:r w:rsidR="00C1790D">
        <w:rPr>
          <w:w w:val="105"/>
        </w:rPr>
        <w:t xml:space="preserve">) </w:t>
      </w:r>
      <w:r>
        <w:rPr>
          <w:w w:val="105"/>
        </w:rPr>
        <w:t>841-5524</w:t>
      </w:r>
    </w:p>
    <w:p w14:paraId="203F5E52" w14:textId="29CBB6CB" w:rsidR="00D17303" w:rsidRPr="00CA36DE" w:rsidRDefault="00F011BE" w:rsidP="00FC4725">
      <w:pPr>
        <w:pStyle w:val="BodyText"/>
      </w:pPr>
      <w:r>
        <w:rPr>
          <w:w w:val="105"/>
        </w:rPr>
        <w:t xml:space="preserve">Fax: </w:t>
      </w:r>
      <w:r w:rsidR="00C1790D">
        <w:rPr>
          <w:w w:val="105"/>
        </w:rPr>
        <w:t>(</w:t>
      </w:r>
      <w:r>
        <w:rPr>
          <w:w w:val="105"/>
        </w:rPr>
        <w:t>40</w:t>
      </w:r>
      <w:r w:rsidR="00C1790D">
        <w:rPr>
          <w:w w:val="105"/>
        </w:rPr>
        <w:t xml:space="preserve">7) </w:t>
      </w:r>
      <w:r>
        <w:rPr>
          <w:w w:val="105"/>
        </w:rPr>
        <w:t>839-1526</w:t>
      </w:r>
    </w:p>
    <w:p w14:paraId="3A124416" w14:textId="2301AF36" w:rsidR="00D17303" w:rsidRPr="00574B8B" w:rsidRDefault="00C1790D" w:rsidP="00FC4725">
      <w:pPr>
        <w:pStyle w:val="BodyText"/>
        <w:rPr>
          <w:color w:val="000000" w:themeColor="text1"/>
        </w:rPr>
      </w:pPr>
      <w:r w:rsidRPr="00574B8B">
        <w:rPr>
          <w:color w:val="000000" w:themeColor="text1"/>
          <w:w w:val="105"/>
        </w:rPr>
        <w:t>www.reunioneastcdd.com</w:t>
      </w:r>
    </w:p>
    <w:p w14:paraId="69CAC0BA" w14:textId="77777777" w:rsidR="00D17303" w:rsidRPr="00574B8B" w:rsidRDefault="00D17303" w:rsidP="00FC4725">
      <w:pPr>
        <w:pStyle w:val="BodyText"/>
        <w:rPr>
          <w:color w:val="000000" w:themeColor="text1"/>
          <w:sz w:val="12"/>
        </w:rPr>
      </w:pPr>
    </w:p>
    <w:p w14:paraId="22509D61" w14:textId="37A90002" w:rsidR="00D17303" w:rsidRDefault="00F011BE" w:rsidP="00FC4725">
      <w:pPr>
        <w:pStyle w:val="BodyText"/>
        <w:rPr>
          <w:color w:val="000000" w:themeColor="text1"/>
          <w:w w:val="105"/>
        </w:rPr>
      </w:pPr>
      <w:r w:rsidRPr="00574B8B">
        <w:rPr>
          <w:color w:val="000000" w:themeColor="text1"/>
          <w:w w:val="105"/>
        </w:rPr>
        <w:t xml:space="preserve">George Flint, District Manager, </w:t>
      </w:r>
      <w:hyperlink r:id="rId23">
        <w:r w:rsidRPr="00574B8B">
          <w:rPr>
            <w:color w:val="000000" w:themeColor="text1"/>
            <w:w w:val="105"/>
          </w:rPr>
          <w:t>gflint@gmscfl.com</w:t>
        </w:r>
      </w:hyperlink>
    </w:p>
    <w:p w14:paraId="6972182D" w14:textId="4BB54A18" w:rsidR="00050D13" w:rsidRPr="00574B8B" w:rsidRDefault="00050D13" w:rsidP="00FC4725">
      <w:pPr>
        <w:pStyle w:val="BodyText"/>
        <w:rPr>
          <w:color w:val="000000" w:themeColor="text1"/>
          <w:w w:val="105"/>
        </w:rPr>
      </w:pPr>
      <w:r>
        <w:rPr>
          <w:color w:val="000000" w:themeColor="text1"/>
          <w:w w:val="105"/>
        </w:rPr>
        <w:t>Tricia L. Adams, Assistant District Manager, tadams@gmscfl.com</w:t>
      </w:r>
    </w:p>
    <w:p w14:paraId="09B244BE" w14:textId="2005A316" w:rsidR="00D17303" w:rsidRDefault="00F011BE" w:rsidP="00FC4725">
      <w:pPr>
        <w:pStyle w:val="BodyText"/>
        <w:rPr>
          <w:color w:val="000000" w:themeColor="text1"/>
          <w:w w:val="105"/>
        </w:rPr>
      </w:pPr>
      <w:r w:rsidRPr="00574B8B">
        <w:rPr>
          <w:color w:val="000000" w:themeColor="text1"/>
          <w:w w:val="105"/>
        </w:rPr>
        <w:t xml:space="preserve">Alan </w:t>
      </w:r>
      <w:proofErr w:type="spellStart"/>
      <w:r w:rsidRPr="00574B8B">
        <w:rPr>
          <w:color w:val="000000" w:themeColor="text1"/>
          <w:w w:val="105"/>
        </w:rPr>
        <w:t>Scheerer</w:t>
      </w:r>
      <w:proofErr w:type="spellEnd"/>
      <w:r w:rsidRPr="00574B8B">
        <w:rPr>
          <w:color w:val="000000" w:themeColor="text1"/>
          <w:w w:val="105"/>
        </w:rPr>
        <w:t xml:space="preserve">, Field Operations Manager, </w:t>
      </w:r>
      <w:hyperlink r:id="rId24">
        <w:r w:rsidRPr="00574B8B">
          <w:rPr>
            <w:color w:val="000000" w:themeColor="text1"/>
            <w:w w:val="105"/>
          </w:rPr>
          <w:t>ascheerer@gmscfl.com</w:t>
        </w:r>
      </w:hyperlink>
    </w:p>
    <w:p w14:paraId="134E495A" w14:textId="3D60CAAD" w:rsidR="008C653C" w:rsidRDefault="008C653C" w:rsidP="00FC4725">
      <w:pPr>
        <w:pStyle w:val="BodyText"/>
        <w:rPr>
          <w:color w:val="000000" w:themeColor="text1"/>
        </w:rPr>
      </w:pPr>
    </w:p>
    <w:p w14:paraId="1548FF0B" w14:textId="77777777" w:rsidR="008C653C" w:rsidRDefault="008C653C" w:rsidP="008C653C">
      <w:pPr>
        <w:pStyle w:val="Heading1"/>
        <w:spacing w:before="0"/>
        <w:rPr>
          <w:color w:val="345A8A"/>
        </w:rPr>
      </w:pPr>
      <w:r>
        <w:rPr>
          <w:color w:val="345A8A"/>
        </w:rPr>
        <w:t>Security Office</w:t>
      </w:r>
    </w:p>
    <w:p w14:paraId="2C6D0FA8" w14:textId="77777777" w:rsidR="008C653C" w:rsidRDefault="008C653C" w:rsidP="008C653C">
      <w:pPr>
        <w:pStyle w:val="BodyText"/>
        <w:rPr>
          <w:color w:val="000000" w:themeColor="text1"/>
          <w:w w:val="105"/>
        </w:rPr>
      </w:pPr>
    </w:p>
    <w:p w14:paraId="6EFE5E85" w14:textId="77777777" w:rsidR="008C653C" w:rsidRDefault="008C653C" w:rsidP="008C653C">
      <w:pPr>
        <w:pStyle w:val="BodyText"/>
        <w:rPr>
          <w:color w:val="000000" w:themeColor="text1"/>
          <w:w w:val="105"/>
        </w:rPr>
      </w:pPr>
      <w:r>
        <w:rPr>
          <w:color w:val="000000" w:themeColor="text1"/>
          <w:w w:val="105"/>
        </w:rPr>
        <w:t>Dial 911 in an emergency.</w:t>
      </w:r>
    </w:p>
    <w:p w14:paraId="2F7D00E4" w14:textId="77777777" w:rsidR="008C653C" w:rsidRPr="00574B8B" w:rsidRDefault="008C653C" w:rsidP="008C653C">
      <w:pPr>
        <w:pStyle w:val="BodyText"/>
        <w:rPr>
          <w:color w:val="000000" w:themeColor="text1"/>
          <w:w w:val="105"/>
        </w:rPr>
      </w:pPr>
      <w:r>
        <w:rPr>
          <w:color w:val="000000" w:themeColor="text1"/>
          <w:w w:val="105"/>
        </w:rPr>
        <w:t>Reunion Security Offices can be reached by calling (407) 396-3130.</w:t>
      </w:r>
    </w:p>
    <w:p w14:paraId="454C258A" w14:textId="77777777" w:rsidR="008C653C" w:rsidRPr="00574B8B" w:rsidRDefault="008C653C" w:rsidP="00FC4725">
      <w:pPr>
        <w:pStyle w:val="BodyText"/>
        <w:rPr>
          <w:color w:val="000000" w:themeColor="text1"/>
        </w:rPr>
      </w:pPr>
    </w:p>
    <w:p w14:paraId="1703F0D6" w14:textId="77777777" w:rsidR="00D17303" w:rsidRDefault="00D17303" w:rsidP="00FC4725">
      <w:pPr>
        <w:pStyle w:val="BodyText"/>
        <w:rPr>
          <w:sz w:val="20"/>
        </w:rPr>
      </w:pPr>
    </w:p>
    <w:p w14:paraId="0D3B03FB" w14:textId="77777777" w:rsidR="00D17303" w:rsidRDefault="00D17303" w:rsidP="00FC4725">
      <w:pPr>
        <w:pStyle w:val="BodyText"/>
        <w:rPr>
          <w:sz w:val="21"/>
        </w:rPr>
      </w:pPr>
    </w:p>
    <w:p w14:paraId="290DAAAD" w14:textId="77777777" w:rsidR="00D17303" w:rsidRDefault="00D17303">
      <w:pPr>
        <w:sectPr w:rsidR="00D17303">
          <w:pgSz w:w="12240" w:h="15840"/>
          <w:pgMar w:top="1380" w:right="1700" w:bottom="940" w:left="1700" w:header="0" w:footer="755" w:gutter="0"/>
          <w:cols w:space="720"/>
        </w:sectPr>
      </w:pPr>
    </w:p>
    <w:p w14:paraId="0C598505" w14:textId="0027576D" w:rsidR="00D17303" w:rsidRPr="00B03E52" w:rsidRDefault="003B02FA">
      <w:pPr>
        <w:pStyle w:val="Heading1"/>
        <w:numPr>
          <w:ilvl w:val="0"/>
          <w:numId w:val="6"/>
        </w:numPr>
        <w:tabs>
          <w:tab w:val="left" w:pos="819"/>
          <w:tab w:val="left" w:pos="820"/>
        </w:tabs>
        <w:ind w:firstLine="0"/>
      </w:pPr>
      <w:bookmarkStart w:id="6" w:name="_TOC_250014"/>
      <w:r>
        <w:rPr>
          <w:color w:val="345A8A"/>
        </w:rPr>
        <w:lastRenderedPageBreak/>
        <w:t xml:space="preserve">Facility </w:t>
      </w:r>
      <w:r w:rsidR="00F011BE">
        <w:rPr>
          <w:color w:val="345A8A"/>
        </w:rPr>
        <w:t>Access</w:t>
      </w:r>
      <w:r w:rsidR="00F011BE">
        <w:rPr>
          <w:color w:val="345A8A"/>
          <w:spacing w:val="5"/>
        </w:rPr>
        <w:t xml:space="preserve"> </w:t>
      </w:r>
      <w:bookmarkEnd w:id="6"/>
      <w:r w:rsidR="00F011BE">
        <w:rPr>
          <w:color w:val="345A8A"/>
        </w:rPr>
        <w:t>Cards</w:t>
      </w:r>
    </w:p>
    <w:p w14:paraId="00519CE2" w14:textId="77777777" w:rsidR="00B03E52" w:rsidRDefault="00B03E52" w:rsidP="00B03E52">
      <w:pPr>
        <w:pStyle w:val="Heading1"/>
        <w:tabs>
          <w:tab w:val="left" w:pos="819"/>
          <w:tab w:val="left" w:pos="820"/>
        </w:tabs>
      </w:pPr>
    </w:p>
    <w:p w14:paraId="2B484085" w14:textId="1444A49B" w:rsidR="008269C9" w:rsidRPr="008269C9" w:rsidRDefault="00F011BE" w:rsidP="008269C9">
      <w:pPr>
        <w:pStyle w:val="ListParagraph"/>
        <w:numPr>
          <w:ilvl w:val="1"/>
          <w:numId w:val="6"/>
        </w:numPr>
        <w:tabs>
          <w:tab w:val="left" w:pos="819"/>
          <w:tab w:val="left" w:pos="820"/>
        </w:tabs>
        <w:spacing w:before="254" w:line="254" w:lineRule="auto"/>
        <w:ind w:right="212"/>
        <w:rPr>
          <w:sz w:val="19"/>
        </w:rPr>
      </w:pPr>
      <w:r>
        <w:rPr>
          <w:w w:val="105"/>
          <w:sz w:val="19"/>
        </w:rPr>
        <w:t>Access Cards may be issued to all members</w:t>
      </w:r>
      <w:r w:rsidR="0062530A">
        <w:rPr>
          <w:w w:val="105"/>
          <w:sz w:val="19"/>
        </w:rPr>
        <w:t xml:space="preserve"> (aged 18 and older)</w:t>
      </w:r>
      <w:r>
        <w:rPr>
          <w:w w:val="105"/>
          <w:sz w:val="19"/>
        </w:rPr>
        <w:t xml:space="preserve"> of each Resident’s household and/or Non-Resident Members. </w:t>
      </w:r>
    </w:p>
    <w:p w14:paraId="71E08A6B" w14:textId="77777777" w:rsidR="00D17303" w:rsidRDefault="00F011BE">
      <w:pPr>
        <w:pStyle w:val="ListParagraph"/>
        <w:numPr>
          <w:ilvl w:val="1"/>
          <w:numId w:val="6"/>
        </w:numPr>
        <w:tabs>
          <w:tab w:val="left" w:pos="819"/>
          <w:tab w:val="left" w:pos="820"/>
        </w:tabs>
        <w:spacing w:line="231" w:lineRule="exact"/>
        <w:rPr>
          <w:sz w:val="19"/>
        </w:rPr>
      </w:pPr>
      <w:r>
        <w:rPr>
          <w:w w:val="105"/>
          <w:sz w:val="19"/>
        </w:rPr>
        <w:t>All</w:t>
      </w:r>
      <w:r>
        <w:rPr>
          <w:spacing w:val="-3"/>
          <w:w w:val="105"/>
          <w:sz w:val="19"/>
        </w:rPr>
        <w:t xml:space="preserve"> </w:t>
      </w:r>
      <w:r>
        <w:rPr>
          <w:w w:val="105"/>
          <w:sz w:val="19"/>
        </w:rPr>
        <w:t>Patrons</w:t>
      </w:r>
      <w:r>
        <w:rPr>
          <w:spacing w:val="-3"/>
          <w:w w:val="105"/>
          <w:sz w:val="19"/>
        </w:rPr>
        <w:t xml:space="preserve"> </w:t>
      </w:r>
      <w:r>
        <w:rPr>
          <w:w w:val="105"/>
          <w:sz w:val="19"/>
        </w:rPr>
        <w:t>will</w:t>
      </w:r>
      <w:r>
        <w:rPr>
          <w:spacing w:val="-3"/>
          <w:w w:val="105"/>
          <w:sz w:val="19"/>
        </w:rPr>
        <w:t xml:space="preserve"> </w:t>
      </w:r>
      <w:r>
        <w:rPr>
          <w:w w:val="105"/>
          <w:sz w:val="19"/>
        </w:rPr>
        <w:t>be</w:t>
      </w:r>
      <w:r>
        <w:rPr>
          <w:spacing w:val="-3"/>
          <w:w w:val="105"/>
          <w:sz w:val="19"/>
        </w:rPr>
        <w:t xml:space="preserve"> </w:t>
      </w:r>
      <w:r>
        <w:rPr>
          <w:w w:val="105"/>
          <w:sz w:val="19"/>
        </w:rPr>
        <w:t>required</w:t>
      </w:r>
      <w:r>
        <w:rPr>
          <w:spacing w:val="-3"/>
          <w:w w:val="105"/>
          <w:sz w:val="19"/>
        </w:rPr>
        <w:t xml:space="preserve"> </w:t>
      </w:r>
      <w:r>
        <w:rPr>
          <w:w w:val="105"/>
          <w:sz w:val="19"/>
        </w:rPr>
        <w:t>to</w:t>
      </w:r>
      <w:r>
        <w:rPr>
          <w:spacing w:val="-3"/>
          <w:w w:val="105"/>
          <w:sz w:val="19"/>
        </w:rPr>
        <w:t xml:space="preserve"> </w:t>
      </w:r>
      <w:r>
        <w:rPr>
          <w:w w:val="105"/>
          <w:sz w:val="19"/>
        </w:rPr>
        <w:t>sign</w:t>
      </w:r>
      <w:r>
        <w:rPr>
          <w:spacing w:val="-3"/>
          <w:w w:val="105"/>
          <w:sz w:val="19"/>
        </w:rPr>
        <w:t xml:space="preserve"> </w:t>
      </w:r>
      <w:r>
        <w:rPr>
          <w:w w:val="105"/>
          <w:sz w:val="19"/>
        </w:rPr>
        <w:t>a</w:t>
      </w:r>
      <w:r>
        <w:rPr>
          <w:spacing w:val="-3"/>
          <w:w w:val="105"/>
          <w:sz w:val="19"/>
        </w:rPr>
        <w:t xml:space="preserve"> </w:t>
      </w:r>
      <w:r>
        <w:rPr>
          <w:w w:val="105"/>
          <w:sz w:val="19"/>
        </w:rPr>
        <w:t>waiver</w:t>
      </w:r>
      <w:r>
        <w:rPr>
          <w:spacing w:val="-3"/>
          <w:w w:val="105"/>
          <w:sz w:val="19"/>
        </w:rPr>
        <w:t xml:space="preserve"> </w:t>
      </w:r>
      <w:r>
        <w:rPr>
          <w:w w:val="105"/>
          <w:sz w:val="19"/>
        </w:rPr>
        <w:t>of</w:t>
      </w:r>
      <w:r>
        <w:rPr>
          <w:spacing w:val="-3"/>
          <w:w w:val="105"/>
          <w:sz w:val="19"/>
        </w:rPr>
        <w:t xml:space="preserve"> </w:t>
      </w:r>
      <w:r>
        <w:rPr>
          <w:w w:val="105"/>
          <w:sz w:val="19"/>
        </w:rPr>
        <w:t>liability</w:t>
      </w:r>
      <w:r>
        <w:rPr>
          <w:spacing w:val="-3"/>
          <w:w w:val="105"/>
          <w:sz w:val="19"/>
        </w:rPr>
        <w:t xml:space="preserve"> </w:t>
      </w:r>
      <w:r>
        <w:rPr>
          <w:w w:val="105"/>
          <w:sz w:val="19"/>
        </w:rPr>
        <w:t>before</w:t>
      </w:r>
      <w:r>
        <w:rPr>
          <w:spacing w:val="-3"/>
          <w:w w:val="105"/>
          <w:sz w:val="19"/>
        </w:rPr>
        <w:t xml:space="preserve"> </w:t>
      </w:r>
      <w:r>
        <w:rPr>
          <w:w w:val="105"/>
          <w:sz w:val="19"/>
        </w:rPr>
        <w:t>using</w:t>
      </w:r>
      <w:r>
        <w:rPr>
          <w:spacing w:val="-3"/>
          <w:w w:val="105"/>
          <w:sz w:val="19"/>
        </w:rPr>
        <w:t xml:space="preserve"> </w:t>
      </w:r>
      <w:r>
        <w:rPr>
          <w:w w:val="105"/>
          <w:sz w:val="19"/>
        </w:rPr>
        <w:t>the</w:t>
      </w:r>
      <w:r>
        <w:rPr>
          <w:spacing w:val="-3"/>
          <w:w w:val="105"/>
          <w:sz w:val="19"/>
        </w:rPr>
        <w:t xml:space="preserve"> </w:t>
      </w:r>
      <w:r>
        <w:rPr>
          <w:w w:val="105"/>
          <w:sz w:val="19"/>
        </w:rPr>
        <w:t>District</w:t>
      </w:r>
      <w:r>
        <w:rPr>
          <w:spacing w:val="-3"/>
          <w:w w:val="105"/>
          <w:sz w:val="19"/>
        </w:rPr>
        <w:t xml:space="preserve"> </w:t>
      </w:r>
      <w:r>
        <w:rPr>
          <w:w w:val="105"/>
          <w:sz w:val="19"/>
        </w:rPr>
        <w:t>amenities.</w:t>
      </w:r>
    </w:p>
    <w:p w14:paraId="48B0D166" w14:textId="6FDB938C" w:rsidR="00D17303" w:rsidRPr="00B03E52" w:rsidRDefault="00F011BE" w:rsidP="00B03E52">
      <w:pPr>
        <w:pStyle w:val="ListParagraph"/>
        <w:numPr>
          <w:ilvl w:val="1"/>
          <w:numId w:val="6"/>
        </w:numPr>
        <w:tabs>
          <w:tab w:val="left" w:pos="819"/>
          <w:tab w:val="left" w:pos="820"/>
        </w:tabs>
        <w:spacing w:before="13" w:line="247" w:lineRule="auto"/>
        <w:ind w:right="188"/>
        <w:rPr>
          <w:sz w:val="19"/>
        </w:rPr>
      </w:pPr>
      <w:r>
        <w:rPr>
          <w:w w:val="105"/>
          <w:sz w:val="19"/>
        </w:rPr>
        <w:t>Patrons and Guests may be required to present ID cards upon request by staff at any Amenity</w:t>
      </w:r>
      <w:r>
        <w:rPr>
          <w:spacing w:val="-8"/>
          <w:w w:val="105"/>
          <w:sz w:val="19"/>
        </w:rPr>
        <w:t xml:space="preserve"> </w:t>
      </w:r>
      <w:r>
        <w:rPr>
          <w:w w:val="105"/>
          <w:sz w:val="19"/>
        </w:rPr>
        <w:t>Facility</w:t>
      </w:r>
      <w:r w:rsidR="00B03E52">
        <w:rPr>
          <w:w w:val="105"/>
          <w:sz w:val="19"/>
        </w:rPr>
        <w:t>.</w:t>
      </w:r>
    </w:p>
    <w:p w14:paraId="7A973F76" w14:textId="77777777" w:rsidR="00B03E52" w:rsidRPr="00B03E52" w:rsidRDefault="00B03E52" w:rsidP="00B03E52">
      <w:pPr>
        <w:pStyle w:val="ListParagraph"/>
        <w:tabs>
          <w:tab w:val="left" w:pos="819"/>
          <w:tab w:val="left" w:pos="820"/>
        </w:tabs>
        <w:spacing w:before="13" w:line="247" w:lineRule="auto"/>
        <w:ind w:left="820" w:right="188" w:firstLine="0"/>
        <w:rPr>
          <w:sz w:val="19"/>
        </w:rPr>
      </w:pPr>
    </w:p>
    <w:p w14:paraId="425E03C1" w14:textId="0526A2F8" w:rsidR="00D17303" w:rsidRPr="00B03E52" w:rsidRDefault="003B02FA">
      <w:pPr>
        <w:pStyle w:val="Heading1"/>
        <w:numPr>
          <w:ilvl w:val="0"/>
          <w:numId w:val="6"/>
        </w:numPr>
        <w:tabs>
          <w:tab w:val="left" w:pos="819"/>
          <w:tab w:val="left" w:pos="820"/>
        </w:tabs>
        <w:spacing w:before="0"/>
        <w:ind w:firstLine="0"/>
      </w:pPr>
      <w:bookmarkStart w:id="7" w:name="_TOC_250013"/>
      <w:r>
        <w:rPr>
          <w:color w:val="345A8A"/>
        </w:rPr>
        <w:t xml:space="preserve">Non-Resident </w:t>
      </w:r>
      <w:r w:rsidR="00435B13">
        <w:rPr>
          <w:color w:val="345A8A"/>
        </w:rPr>
        <w:t xml:space="preserve">Annual </w:t>
      </w:r>
      <w:r w:rsidR="00F011BE">
        <w:rPr>
          <w:color w:val="345A8A"/>
        </w:rPr>
        <w:t>User</w:t>
      </w:r>
      <w:r w:rsidR="00F011BE">
        <w:rPr>
          <w:color w:val="345A8A"/>
          <w:spacing w:val="-28"/>
        </w:rPr>
        <w:t xml:space="preserve"> </w:t>
      </w:r>
      <w:bookmarkEnd w:id="7"/>
      <w:r w:rsidR="00F011BE">
        <w:rPr>
          <w:color w:val="345A8A"/>
        </w:rPr>
        <w:t>Fee</w:t>
      </w:r>
    </w:p>
    <w:p w14:paraId="3646BF23" w14:textId="77777777" w:rsidR="00B03E52" w:rsidRDefault="00B03E52" w:rsidP="00B03E52">
      <w:pPr>
        <w:pStyle w:val="Heading1"/>
        <w:tabs>
          <w:tab w:val="left" w:pos="819"/>
          <w:tab w:val="left" w:pos="820"/>
        </w:tabs>
        <w:spacing w:before="0"/>
      </w:pPr>
    </w:p>
    <w:p w14:paraId="2BC2EAD1" w14:textId="5CB8F3A5" w:rsidR="00D17303" w:rsidRDefault="00F011BE">
      <w:pPr>
        <w:pStyle w:val="ListParagraph"/>
        <w:numPr>
          <w:ilvl w:val="1"/>
          <w:numId w:val="6"/>
        </w:numPr>
        <w:tabs>
          <w:tab w:val="left" w:pos="819"/>
          <w:tab w:val="left" w:pos="820"/>
        </w:tabs>
        <w:spacing w:before="239" w:line="244" w:lineRule="exact"/>
        <w:ind w:right="129"/>
        <w:rPr>
          <w:sz w:val="19"/>
        </w:rPr>
      </w:pPr>
      <w:r>
        <w:rPr>
          <w:w w:val="105"/>
          <w:sz w:val="19"/>
        </w:rPr>
        <w:t xml:space="preserve">The Annual User Fee for any Non-Resident is $3,000.00 per fiscal year (October 1 – September 30). This payment must be paid in full at time of completion of the Non-Resident user application and the corresponding agreement. This fee includes usage for four persons total. This fee will permit the use of all Amenity Facilities for one (1) fiscal year, pro-rated if applicable. Each subsequent annual membership fee shall be paid in full by October </w:t>
      </w:r>
      <w:r w:rsidR="00B15E6A">
        <w:rPr>
          <w:w w:val="105"/>
          <w:sz w:val="19"/>
        </w:rPr>
        <w:t>1</w:t>
      </w:r>
      <w:r>
        <w:rPr>
          <w:w w:val="105"/>
          <w:sz w:val="19"/>
        </w:rPr>
        <w:t>. Such fee may be increased, not more than once per year, by action of the Board of Supervisors, to</w:t>
      </w:r>
      <w:r>
        <w:rPr>
          <w:spacing w:val="-22"/>
          <w:w w:val="105"/>
          <w:sz w:val="19"/>
        </w:rPr>
        <w:t xml:space="preserve"> </w:t>
      </w:r>
      <w:r>
        <w:rPr>
          <w:w w:val="105"/>
          <w:sz w:val="19"/>
        </w:rPr>
        <w:t>reflect</w:t>
      </w:r>
    </w:p>
    <w:p w14:paraId="041240E9" w14:textId="176A85EF" w:rsidR="00D17303" w:rsidRDefault="00F011BE" w:rsidP="00B03E52">
      <w:pPr>
        <w:pStyle w:val="BodyText"/>
        <w:spacing w:before="14" w:line="247" w:lineRule="auto"/>
        <w:ind w:left="820" w:right="1049"/>
        <w:rPr>
          <w:w w:val="105"/>
        </w:rPr>
      </w:pPr>
      <w:r>
        <w:rPr>
          <w:w w:val="105"/>
        </w:rPr>
        <w:t>increased costs of operation of amenity facilities. This membership is not available for commercial purposes.</w:t>
      </w:r>
    </w:p>
    <w:p w14:paraId="6CA0E33C" w14:textId="77777777" w:rsidR="00B03E52" w:rsidRPr="00B03E52" w:rsidRDefault="00B03E52" w:rsidP="00B03E52">
      <w:pPr>
        <w:pStyle w:val="BodyText"/>
        <w:spacing w:before="14" w:line="247" w:lineRule="auto"/>
        <w:ind w:left="820" w:right="1049"/>
      </w:pPr>
    </w:p>
    <w:p w14:paraId="4B50E05E" w14:textId="77777777" w:rsidR="00D17303" w:rsidRPr="00B15E6A" w:rsidRDefault="00F011BE" w:rsidP="00F4195D">
      <w:pPr>
        <w:pStyle w:val="Heading1"/>
        <w:numPr>
          <w:ilvl w:val="0"/>
          <w:numId w:val="6"/>
        </w:numPr>
        <w:tabs>
          <w:tab w:val="left" w:pos="819"/>
          <w:tab w:val="left" w:pos="820"/>
        </w:tabs>
        <w:spacing w:before="1"/>
        <w:ind w:firstLine="0"/>
      </w:pPr>
      <w:bookmarkStart w:id="8" w:name="_TOC_250012"/>
      <w:r w:rsidRPr="00B15E6A">
        <w:rPr>
          <w:color w:val="345A8A"/>
        </w:rPr>
        <w:t>Guest</w:t>
      </w:r>
      <w:r w:rsidRPr="00B15E6A">
        <w:rPr>
          <w:color w:val="345A8A"/>
          <w:spacing w:val="48"/>
        </w:rPr>
        <w:t xml:space="preserve"> </w:t>
      </w:r>
      <w:bookmarkEnd w:id="8"/>
      <w:r w:rsidRPr="00B15E6A">
        <w:rPr>
          <w:color w:val="345A8A"/>
        </w:rPr>
        <w:t>Policies</w:t>
      </w:r>
    </w:p>
    <w:p w14:paraId="6CB13EEE" w14:textId="4C4E35A7" w:rsidR="00D17303" w:rsidRPr="00F4195D" w:rsidRDefault="00F4195D" w:rsidP="00F4195D">
      <w:pPr>
        <w:pStyle w:val="ListParagraph"/>
        <w:numPr>
          <w:ilvl w:val="1"/>
          <w:numId w:val="6"/>
        </w:numPr>
        <w:tabs>
          <w:tab w:val="left" w:pos="819"/>
          <w:tab w:val="left" w:pos="820"/>
        </w:tabs>
        <w:spacing w:before="254"/>
        <w:ind w:right="106"/>
        <w:rPr>
          <w:color w:val="000000" w:themeColor="text1"/>
        </w:rPr>
      </w:pPr>
      <w:r w:rsidRPr="00F4195D">
        <w:rPr>
          <w:color w:val="000000" w:themeColor="text1"/>
          <w:w w:val="105"/>
          <w:sz w:val="19"/>
        </w:rPr>
        <w:t>Guests</w:t>
      </w:r>
      <w:r w:rsidR="00DC6A85" w:rsidRPr="00F4195D">
        <w:rPr>
          <w:color w:val="000000" w:themeColor="text1"/>
          <w:w w:val="105"/>
          <w:sz w:val="19"/>
        </w:rPr>
        <w:t xml:space="preserve"> under the age of 18 must be accompanied by an adult aged 18 or older.</w:t>
      </w:r>
      <w:r w:rsidRPr="00F4195D">
        <w:rPr>
          <w:color w:val="000000" w:themeColor="text1"/>
          <w:w w:val="105"/>
          <w:sz w:val="19"/>
        </w:rPr>
        <w:t xml:space="preserve"> G</w:t>
      </w:r>
      <w:r w:rsidR="00BC4F03" w:rsidRPr="00F4195D">
        <w:rPr>
          <w:color w:val="000000" w:themeColor="text1"/>
          <w:w w:val="105"/>
          <w:sz w:val="19"/>
        </w:rPr>
        <w:t xml:space="preserve">uests must </w:t>
      </w:r>
      <w:r w:rsidRPr="00F4195D">
        <w:rPr>
          <w:color w:val="000000" w:themeColor="text1"/>
          <w:w w:val="105"/>
          <w:sz w:val="19"/>
        </w:rPr>
        <w:t xml:space="preserve">have a valid access card with </w:t>
      </w:r>
      <w:r w:rsidR="00BC4F03" w:rsidRPr="00F4195D">
        <w:rPr>
          <w:color w:val="000000" w:themeColor="text1"/>
          <w:w w:val="105"/>
          <w:sz w:val="19"/>
        </w:rPr>
        <w:t xml:space="preserve">a </w:t>
      </w:r>
      <w:r w:rsidR="00AD490E" w:rsidRPr="00F4195D">
        <w:rPr>
          <w:color w:val="000000" w:themeColor="text1"/>
          <w:w w:val="105"/>
          <w:sz w:val="19"/>
        </w:rPr>
        <w:t>R</w:t>
      </w:r>
      <w:r w:rsidR="00BC4F03" w:rsidRPr="00F4195D">
        <w:rPr>
          <w:color w:val="000000" w:themeColor="text1"/>
          <w:w w:val="105"/>
          <w:sz w:val="19"/>
        </w:rPr>
        <w:t>esident</w:t>
      </w:r>
      <w:r w:rsidR="00AD490E" w:rsidRPr="00F4195D">
        <w:rPr>
          <w:color w:val="000000" w:themeColor="text1"/>
          <w:w w:val="105"/>
          <w:sz w:val="19"/>
        </w:rPr>
        <w:t xml:space="preserve">, </w:t>
      </w:r>
      <w:proofErr w:type="gramStart"/>
      <w:r w:rsidR="00AD490E" w:rsidRPr="00F4195D">
        <w:rPr>
          <w:color w:val="000000" w:themeColor="text1"/>
          <w:w w:val="105"/>
          <w:sz w:val="19"/>
        </w:rPr>
        <w:t>Non Resident</w:t>
      </w:r>
      <w:proofErr w:type="gramEnd"/>
      <w:r w:rsidR="00AD490E" w:rsidRPr="00F4195D">
        <w:rPr>
          <w:color w:val="000000" w:themeColor="text1"/>
          <w:w w:val="105"/>
          <w:sz w:val="19"/>
        </w:rPr>
        <w:t xml:space="preserve"> Member or Renter</w:t>
      </w:r>
      <w:r w:rsidR="00BC4F03" w:rsidRPr="00F4195D">
        <w:rPr>
          <w:color w:val="000000" w:themeColor="text1"/>
          <w:w w:val="105"/>
          <w:sz w:val="19"/>
        </w:rPr>
        <w:t xml:space="preserve"> </w:t>
      </w:r>
      <w:r w:rsidRPr="00F4195D">
        <w:rPr>
          <w:color w:val="000000" w:themeColor="text1"/>
          <w:w w:val="105"/>
          <w:sz w:val="19"/>
        </w:rPr>
        <w:t>providing access to the District Facilities.</w:t>
      </w:r>
    </w:p>
    <w:p w14:paraId="28F43C06" w14:textId="2E05012A" w:rsidR="00D17303" w:rsidRDefault="00F011BE" w:rsidP="00F4195D">
      <w:pPr>
        <w:pStyle w:val="ListParagraph"/>
        <w:numPr>
          <w:ilvl w:val="1"/>
          <w:numId w:val="6"/>
        </w:numPr>
        <w:tabs>
          <w:tab w:val="left" w:pos="820"/>
        </w:tabs>
        <w:ind w:right="169"/>
        <w:jc w:val="both"/>
        <w:rPr>
          <w:sz w:val="19"/>
        </w:rPr>
      </w:pPr>
      <w:r>
        <w:rPr>
          <w:w w:val="105"/>
          <w:sz w:val="19"/>
        </w:rPr>
        <w:t xml:space="preserve">Patrons who have a Guest </w:t>
      </w:r>
      <w:r w:rsidR="00AD490E">
        <w:rPr>
          <w:w w:val="105"/>
          <w:sz w:val="19"/>
        </w:rPr>
        <w:t xml:space="preserve">using the District amenities </w:t>
      </w:r>
      <w:r>
        <w:rPr>
          <w:w w:val="105"/>
          <w:sz w:val="19"/>
        </w:rPr>
        <w:t>are responsible for any and all actions taken by such Guest. Violation by a Guest of any of these Policies as set forth by the District could result in loss of that Patron’s privileges and/or</w:t>
      </w:r>
      <w:r>
        <w:rPr>
          <w:spacing w:val="-12"/>
          <w:w w:val="105"/>
          <w:sz w:val="19"/>
        </w:rPr>
        <w:t xml:space="preserve"> </w:t>
      </w:r>
      <w:r>
        <w:rPr>
          <w:w w:val="105"/>
          <w:sz w:val="19"/>
        </w:rPr>
        <w:t>membership.</w:t>
      </w:r>
    </w:p>
    <w:p w14:paraId="3CAF7CA9" w14:textId="58044D04" w:rsidR="00D17303" w:rsidRPr="00B03E52" w:rsidRDefault="00F011BE">
      <w:pPr>
        <w:pStyle w:val="ListParagraph"/>
        <w:numPr>
          <w:ilvl w:val="1"/>
          <w:numId w:val="6"/>
        </w:numPr>
        <w:tabs>
          <w:tab w:val="left" w:pos="819"/>
          <w:tab w:val="left" w:pos="820"/>
        </w:tabs>
        <w:spacing w:line="252" w:lineRule="auto"/>
        <w:ind w:right="207"/>
        <w:rPr>
          <w:sz w:val="19"/>
        </w:rPr>
      </w:pPr>
      <w:r>
        <w:rPr>
          <w:w w:val="105"/>
          <w:sz w:val="19"/>
        </w:rPr>
        <w:t xml:space="preserve">Each household/dwelling unit will be permitted to </w:t>
      </w:r>
      <w:r w:rsidRPr="00F4195D">
        <w:rPr>
          <w:color w:val="000000" w:themeColor="text1"/>
          <w:w w:val="105"/>
          <w:sz w:val="19"/>
        </w:rPr>
        <w:t xml:space="preserve">bring up to </w:t>
      </w:r>
      <w:r w:rsidR="00AD490E" w:rsidRPr="00F4195D">
        <w:rPr>
          <w:color w:val="000000" w:themeColor="text1"/>
          <w:w w:val="105"/>
          <w:sz w:val="19"/>
        </w:rPr>
        <w:t>six</w:t>
      </w:r>
      <w:r w:rsidRPr="00F4195D">
        <w:rPr>
          <w:color w:val="000000" w:themeColor="text1"/>
          <w:w w:val="105"/>
          <w:sz w:val="19"/>
        </w:rPr>
        <w:t xml:space="preserve"> (</w:t>
      </w:r>
      <w:r w:rsidR="00AD490E" w:rsidRPr="00F4195D">
        <w:rPr>
          <w:color w:val="000000" w:themeColor="text1"/>
          <w:w w:val="105"/>
          <w:sz w:val="19"/>
        </w:rPr>
        <w:t>6</w:t>
      </w:r>
      <w:r w:rsidRPr="00F4195D">
        <w:rPr>
          <w:color w:val="000000" w:themeColor="text1"/>
          <w:w w:val="105"/>
          <w:sz w:val="19"/>
        </w:rPr>
        <w:t xml:space="preserve">) guests per day </w:t>
      </w:r>
      <w:r>
        <w:rPr>
          <w:w w:val="105"/>
          <w:sz w:val="19"/>
        </w:rPr>
        <w:t>to the aquatic fa</w:t>
      </w:r>
      <w:r w:rsidR="00DC6A85">
        <w:rPr>
          <w:w w:val="105"/>
          <w:sz w:val="19"/>
        </w:rPr>
        <w:t>cilities</w:t>
      </w:r>
      <w:r>
        <w:rPr>
          <w:w w:val="105"/>
          <w:sz w:val="19"/>
        </w:rPr>
        <w:t xml:space="preserve">. </w:t>
      </w:r>
      <w:r w:rsidR="00DC6A85">
        <w:rPr>
          <w:w w:val="105"/>
          <w:sz w:val="19"/>
        </w:rPr>
        <w:t>T</w:t>
      </w:r>
      <w:r>
        <w:rPr>
          <w:w w:val="105"/>
          <w:sz w:val="19"/>
        </w:rPr>
        <w:t xml:space="preserve">he number of guests per household/dwelling unit </w:t>
      </w:r>
      <w:r w:rsidR="003C01DE">
        <w:rPr>
          <w:w w:val="105"/>
          <w:sz w:val="19"/>
        </w:rPr>
        <w:t xml:space="preserve">cannot </w:t>
      </w:r>
      <w:r w:rsidRPr="00F4195D">
        <w:rPr>
          <w:color w:val="000000" w:themeColor="text1"/>
          <w:w w:val="105"/>
          <w:sz w:val="19"/>
        </w:rPr>
        <w:t xml:space="preserve">exceed </w:t>
      </w:r>
      <w:r w:rsidR="00AD490E" w:rsidRPr="00F4195D">
        <w:rPr>
          <w:color w:val="000000" w:themeColor="text1"/>
          <w:w w:val="105"/>
          <w:sz w:val="19"/>
        </w:rPr>
        <w:t>six</w:t>
      </w:r>
      <w:r w:rsidRPr="00F4195D">
        <w:rPr>
          <w:color w:val="000000" w:themeColor="text1"/>
          <w:w w:val="105"/>
          <w:sz w:val="19"/>
        </w:rPr>
        <w:t xml:space="preserve"> (</w:t>
      </w:r>
      <w:r w:rsidR="00AD490E" w:rsidRPr="00F4195D">
        <w:rPr>
          <w:color w:val="000000" w:themeColor="text1"/>
          <w:w w:val="105"/>
          <w:sz w:val="19"/>
        </w:rPr>
        <w:t>6</w:t>
      </w:r>
      <w:r w:rsidRPr="00F4195D">
        <w:rPr>
          <w:color w:val="000000" w:themeColor="text1"/>
          <w:w w:val="105"/>
          <w:sz w:val="19"/>
        </w:rPr>
        <w:t>) per</w:t>
      </w:r>
      <w:r w:rsidRPr="00F4195D">
        <w:rPr>
          <w:color w:val="000000" w:themeColor="text1"/>
          <w:spacing w:val="-9"/>
          <w:w w:val="105"/>
          <w:sz w:val="19"/>
        </w:rPr>
        <w:t xml:space="preserve"> </w:t>
      </w:r>
      <w:r>
        <w:rPr>
          <w:w w:val="105"/>
          <w:sz w:val="19"/>
        </w:rPr>
        <w:t>day</w:t>
      </w:r>
      <w:r w:rsidR="00DC6A85">
        <w:rPr>
          <w:w w:val="105"/>
          <w:sz w:val="19"/>
        </w:rPr>
        <w:t xml:space="preserve"> unless approved by the </w:t>
      </w:r>
      <w:r w:rsidR="00AD490E">
        <w:rPr>
          <w:w w:val="105"/>
          <w:sz w:val="19"/>
        </w:rPr>
        <w:t>appropriate a</w:t>
      </w:r>
      <w:r w:rsidR="00DC6A85">
        <w:rPr>
          <w:w w:val="105"/>
          <w:sz w:val="19"/>
        </w:rPr>
        <w:t xml:space="preserve">menity </w:t>
      </w:r>
      <w:r w:rsidR="00AD490E">
        <w:rPr>
          <w:w w:val="105"/>
          <w:sz w:val="19"/>
        </w:rPr>
        <w:t>m</w:t>
      </w:r>
      <w:r w:rsidR="00DC6A85">
        <w:rPr>
          <w:w w:val="105"/>
          <w:sz w:val="19"/>
        </w:rPr>
        <w:t>anager</w:t>
      </w:r>
      <w:r>
        <w:rPr>
          <w:w w:val="105"/>
          <w:sz w:val="19"/>
        </w:rPr>
        <w:t>.</w:t>
      </w:r>
    </w:p>
    <w:p w14:paraId="5E73C810" w14:textId="77777777" w:rsidR="00B03E52" w:rsidRDefault="00B03E52" w:rsidP="00B03E52">
      <w:pPr>
        <w:pStyle w:val="ListParagraph"/>
        <w:tabs>
          <w:tab w:val="left" w:pos="819"/>
          <w:tab w:val="left" w:pos="820"/>
        </w:tabs>
        <w:spacing w:line="252" w:lineRule="auto"/>
        <w:ind w:left="820" w:right="207" w:firstLine="0"/>
        <w:rPr>
          <w:sz w:val="19"/>
        </w:rPr>
      </w:pPr>
    </w:p>
    <w:p w14:paraId="58616236" w14:textId="77777777" w:rsidR="00D17303" w:rsidRDefault="00F011BE">
      <w:pPr>
        <w:pStyle w:val="Heading1"/>
        <w:numPr>
          <w:ilvl w:val="0"/>
          <w:numId w:val="6"/>
        </w:numPr>
        <w:tabs>
          <w:tab w:val="left" w:pos="819"/>
          <w:tab w:val="left" w:pos="820"/>
        </w:tabs>
        <w:ind w:firstLine="0"/>
      </w:pPr>
      <w:bookmarkStart w:id="9" w:name="_TOC_250011"/>
      <w:r>
        <w:rPr>
          <w:color w:val="345A8A"/>
        </w:rPr>
        <w:t>Renter’s</w:t>
      </w:r>
      <w:r>
        <w:rPr>
          <w:color w:val="345A8A"/>
          <w:spacing w:val="65"/>
        </w:rPr>
        <w:t xml:space="preserve"> </w:t>
      </w:r>
      <w:bookmarkEnd w:id="9"/>
      <w:r>
        <w:rPr>
          <w:color w:val="345A8A"/>
        </w:rPr>
        <w:t>Privileges</w:t>
      </w:r>
    </w:p>
    <w:p w14:paraId="2B01A622" w14:textId="77777777" w:rsidR="00D17303" w:rsidRPr="00F4195D" w:rsidRDefault="00F011BE" w:rsidP="00F4195D">
      <w:pPr>
        <w:pStyle w:val="ListParagraph"/>
        <w:numPr>
          <w:ilvl w:val="0"/>
          <w:numId w:val="18"/>
        </w:numPr>
        <w:tabs>
          <w:tab w:val="left" w:pos="1179"/>
          <w:tab w:val="left" w:pos="1180"/>
        </w:tabs>
        <w:spacing w:before="254" w:line="254" w:lineRule="auto"/>
        <w:ind w:right="223"/>
        <w:rPr>
          <w:sz w:val="19"/>
        </w:rPr>
      </w:pPr>
      <w:r w:rsidRPr="00F4195D">
        <w:rPr>
          <w:w w:val="105"/>
          <w:sz w:val="19"/>
        </w:rPr>
        <w:t>Residents who rent or lease out their residential unit(s) in the District shall have the right to designate the Renter of their residential unit(s) as the beneficial users of the Resident’s membership privileges for purposes of Amenity Facilities</w:t>
      </w:r>
      <w:r w:rsidRPr="00F4195D">
        <w:rPr>
          <w:spacing w:val="-19"/>
          <w:w w:val="105"/>
          <w:sz w:val="19"/>
        </w:rPr>
        <w:t xml:space="preserve"> </w:t>
      </w:r>
      <w:r w:rsidRPr="00F4195D">
        <w:rPr>
          <w:w w:val="105"/>
          <w:sz w:val="19"/>
        </w:rPr>
        <w:t>use.</w:t>
      </w:r>
    </w:p>
    <w:p w14:paraId="794F2B22" w14:textId="774E17A5" w:rsidR="00D17303" w:rsidRPr="00F4195D" w:rsidRDefault="00F011BE" w:rsidP="00F4195D">
      <w:pPr>
        <w:pStyle w:val="ListParagraph"/>
        <w:numPr>
          <w:ilvl w:val="0"/>
          <w:numId w:val="18"/>
        </w:numPr>
        <w:tabs>
          <w:tab w:val="left" w:pos="1179"/>
          <w:tab w:val="left" w:pos="1180"/>
        </w:tabs>
        <w:spacing w:line="252" w:lineRule="auto"/>
        <w:ind w:right="201"/>
        <w:rPr>
          <w:sz w:val="19"/>
        </w:rPr>
      </w:pPr>
      <w:r w:rsidRPr="00F4195D">
        <w:rPr>
          <w:w w:val="105"/>
          <w:sz w:val="19"/>
        </w:rPr>
        <w:t>In order for the Renter to be entitled to use the Amenity Facilities, the Rent</w:t>
      </w:r>
      <w:r w:rsidRPr="000D2FC9">
        <w:rPr>
          <w:color w:val="000000" w:themeColor="text1"/>
          <w:w w:val="105"/>
          <w:sz w:val="19"/>
        </w:rPr>
        <w:t xml:space="preserve">er </w:t>
      </w:r>
      <w:r w:rsidR="00646A27" w:rsidRPr="000D2FC9">
        <w:rPr>
          <w:color w:val="000000" w:themeColor="text1"/>
          <w:w w:val="105"/>
          <w:sz w:val="19"/>
        </w:rPr>
        <w:t>is</w:t>
      </w:r>
      <w:r w:rsidRPr="000D2FC9">
        <w:rPr>
          <w:color w:val="000000" w:themeColor="text1"/>
          <w:w w:val="105"/>
          <w:sz w:val="19"/>
        </w:rPr>
        <w:t xml:space="preserve"> </w:t>
      </w:r>
      <w:r w:rsidRPr="00F4195D">
        <w:rPr>
          <w:w w:val="105"/>
          <w:sz w:val="19"/>
        </w:rPr>
        <w:t>required to obtain an access card. A Renter who is designated as the beneficial user of the Resident’s membership shall be entitled to the same rights and privileges to use the Amenity Facilities as the</w:t>
      </w:r>
      <w:r w:rsidRPr="00F4195D">
        <w:rPr>
          <w:spacing w:val="-15"/>
          <w:w w:val="105"/>
          <w:sz w:val="19"/>
        </w:rPr>
        <w:t xml:space="preserve"> </w:t>
      </w:r>
      <w:r w:rsidRPr="00F4195D">
        <w:rPr>
          <w:w w:val="105"/>
          <w:sz w:val="19"/>
        </w:rPr>
        <w:t>Resident.</w:t>
      </w:r>
    </w:p>
    <w:p w14:paraId="65B6E525" w14:textId="21294E74" w:rsidR="00D17303" w:rsidRPr="00F4195D" w:rsidRDefault="00F011BE" w:rsidP="00F4195D">
      <w:pPr>
        <w:pStyle w:val="ListParagraph"/>
        <w:numPr>
          <w:ilvl w:val="0"/>
          <w:numId w:val="18"/>
        </w:numPr>
        <w:tabs>
          <w:tab w:val="left" w:pos="1179"/>
          <w:tab w:val="left" w:pos="1180"/>
        </w:tabs>
        <w:spacing w:before="2" w:line="254" w:lineRule="auto"/>
        <w:ind w:right="145"/>
        <w:rPr>
          <w:sz w:val="19"/>
        </w:rPr>
      </w:pPr>
      <w:r w:rsidRPr="00F4195D">
        <w:rPr>
          <w:w w:val="105"/>
          <w:sz w:val="19"/>
        </w:rPr>
        <w:t>During the period when a Renter is designated as the beneficial user of the membership, the Resident shall not be entitled to use the Amenity Facilities with respect to that</w:t>
      </w:r>
      <w:r w:rsidRPr="00F4195D">
        <w:rPr>
          <w:spacing w:val="-24"/>
          <w:w w:val="105"/>
          <w:sz w:val="19"/>
        </w:rPr>
        <w:t xml:space="preserve"> </w:t>
      </w:r>
      <w:r w:rsidRPr="00F4195D">
        <w:rPr>
          <w:w w:val="105"/>
          <w:sz w:val="19"/>
        </w:rPr>
        <w:t>membership.</w:t>
      </w:r>
    </w:p>
    <w:p w14:paraId="34819B87" w14:textId="77777777" w:rsidR="00D17303" w:rsidRPr="00F4195D" w:rsidRDefault="00F011BE" w:rsidP="00F4195D">
      <w:pPr>
        <w:pStyle w:val="ListParagraph"/>
        <w:numPr>
          <w:ilvl w:val="0"/>
          <w:numId w:val="18"/>
        </w:numPr>
        <w:tabs>
          <w:tab w:val="left" w:pos="1179"/>
          <w:tab w:val="left" w:pos="1180"/>
        </w:tabs>
        <w:spacing w:before="1" w:line="226" w:lineRule="exact"/>
        <w:rPr>
          <w:sz w:val="19"/>
        </w:rPr>
      </w:pPr>
      <w:r w:rsidRPr="00F4195D">
        <w:rPr>
          <w:w w:val="105"/>
          <w:sz w:val="19"/>
        </w:rPr>
        <w:t>Renters shall be subject to rules and regulations as the Board may adopt from time to</w:t>
      </w:r>
      <w:r w:rsidRPr="00F4195D">
        <w:rPr>
          <w:spacing w:val="-25"/>
          <w:w w:val="105"/>
          <w:sz w:val="19"/>
        </w:rPr>
        <w:t xml:space="preserve"> </w:t>
      </w:r>
      <w:r w:rsidRPr="00F4195D">
        <w:rPr>
          <w:w w:val="105"/>
          <w:sz w:val="19"/>
        </w:rPr>
        <w:t>time.</w:t>
      </w:r>
    </w:p>
    <w:p w14:paraId="3E535947" w14:textId="77777777" w:rsidR="00D17303" w:rsidRDefault="00D17303">
      <w:pPr>
        <w:pStyle w:val="BodyText"/>
        <w:spacing w:before="6"/>
        <w:rPr>
          <w:sz w:val="32"/>
        </w:rPr>
      </w:pPr>
    </w:p>
    <w:p w14:paraId="1E94BB2F" w14:textId="2255CF9A" w:rsidR="00D17303" w:rsidRDefault="003B02FA">
      <w:pPr>
        <w:pStyle w:val="Heading1"/>
        <w:numPr>
          <w:ilvl w:val="0"/>
          <w:numId w:val="6"/>
        </w:numPr>
        <w:tabs>
          <w:tab w:val="left" w:pos="819"/>
          <w:tab w:val="left" w:pos="820"/>
        </w:tabs>
        <w:spacing w:before="0"/>
        <w:ind w:firstLine="0"/>
      </w:pPr>
      <w:bookmarkStart w:id="10" w:name="_TOC_250010"/>
      <w:r>
        <w:rPr>
          <w:color w:val="345A8A"/>
        </w:rPr>
        <w:t xml:space="preserve">General </w:t>
      </w:r>
      <w:r w:rsidR="00F011BE">
        <w:rPr>
          <w:color w:val="345A8A"/>
        </w:rPr>
        <w:t>Facility</w:t>
      </w:r>
      <w:r w:rsidR="00F011BE">
        <w:rPr>
          <w:color w:val="345A8A"/>
          <w:spacing w:val="20"/>
        </w:rPr>
        <w:t xml:space="preserve"> </w:t>
      </w:r>
      <w:bookmarkEnd w:id="10"/>
      <w:r w:rsidR="00F011BE">
        <w:rPr>
          <w:color w:val="345A8A"/>
        </w:rPr>
        <w:t>Provisions</w:t>
      </w:r>
    </w:p>
    <w:p w14:paraId="4ADDAB01" w14:textId="77777777" w:rsidR="00D17303" w:rsidRDefault="00F011BE">
      <w:pPr>
        <w:pStyle w:val="ListParagraph"/>
        <w:numPr>
          <w:ilvl w:val="1"/>
          <w:numId w:val="6"/>
        </w:numPr>
        <w:tabs>
          <w:tab w:val="left" w:pos="819"/>
          <w:tab w:val="left" w:pos="820"/>
        </w:tabs>
        <w:spacing w:before="254" w:line="254" w:lineRule="auto"/>
        <w:ind w:right="107"/>
        <w:rPr>
          <w:sz w:val="19"/>
        </w:rPr>
      </w:pPr>
      <w:r>
        <w:rPr>
          <w:w w:val="105"/>
          <w:sz w:val="19"/>
        </w:rPr>
        <w:t xml:space="preserve">The Board reserves the right to amend, modify, or delete, in part or in their entirety, these Policies when necessary, at a duly-noticed Board meeting. However, in order to change or modify </w:t>
      </w:r>
      <w:r>
        <w:rPr>
          <w:w w:val="105"/>
          <w:sz w:val="19"/>
        </w:rPr>
        <w:lastRenderedPageBreak/>
        <w:t>rates or fees beyond the increases specifically allowed for by the District’s rules and regulations, the Board must hold a duly-noticed public hearing on said rates and</w:t>
      </w:r>
      <w:r>
        <w:rPr>
          <w:spacing w:val="-21"/>
          <w:w w:val="105"/>
          <w:sz w:val="19"/>
        </w:rPr>
        <w:t xml:space="preserve"> </w:t>
      </w:r>
      <w:r>
        <w:rPr>
          <w:w w:val="105"/>
          <w:sz w:val="19"/>
        </w:rPr>
        <w:t>fees.</w:t>
      </w:r>
    </w:p>
    <w:p w14:paraId="34F6104B" w14:textId="77777777" w:rsidR="00D17303" w:rsidRDefault="00F011BE">
      <w:pPr>
        <w:pStyle w:val="ListParagraph"/>
        <w:numPr>
          <w:ilvl w:val="2"/>
          <w:numId w:val="6"/>
        </w:numPr>
        <w:tabs>
          <w:tab w:val="left" w:pos="1539"/>
          <w:tab w:val="left" w:pos="1540"/>
        </w:tabs>
        <w:spacing w:line="252" w:lineRule="auto"/>
        <w:ind w:right="504"/>
        <w:rPr>
          <w:sz w:val="19"/>
        </w:rPr>
      </w:pPr>
      <w:r>
        <w:rPr>
          <w:w w:val="105"/>
          <w:sz w:val="19"/>
        </w:rPr>
        <w:t>The Amenity Manager shall have the authority to institute temporary amendments, modifications, or other measures necessary for efficient and safe operation of the Amenity Facilities until consideration by the Board at the next duly-noticed Board meeting.</w:t>
      </w:r>
    </w:p>
    <w:p w14:paraId="5EDBD94C" w14:textId="5D6E5D87" w:rsidR="00D17303" w:rsidRDefault="00F011BE">
      <w:pPr>
        <w:pStyle w:val="ListParagraph"/>
        <w:numPr>
          <w:ilvl w:val="1"/>
          <w:numId w:val="6"/>
        </w:numPr>
        <w:tabs>
          <w:tab w:val="left" w:pos="819"/>
          <w:tab w:val="left" w:pos="820"/>
        </w:tabs>
        <w:spacing w:before="2" w:line="254" w:lineRule="auto"/>
        <w:ind w:right="302"/>
        <w:rPr>
          <w:sz w:val="19"/>
        </w:rPr>
      </w:pPr>
      <w:r>
        <w:rPr>
          <w:w w:val="105"/>
          <w:sz w:val="19"/>
        </w:rPr>
        <w:t xml:space="preserve">All residents and guests may be required to present their </w:t>
      </w:r>
      <w:r w:rsidR="00DC6A85">
        <w:rPr>
          <w:w w:val="105"/>
          <w:sz w:val="19"/>
        </w:rPr>
        <w:t xml:space="preserve">Access Cards or </w:t>
      </w:r>
      <w:r>
        <w:rPr>
          <w:w w:val="105"/>
          <w:sz w:val="19"/>
        </w:rPr>
        <w:t>ID cards in order to gain access to the Amenity</w:t>
      </w:r>
      <w:r>
        <w:rPr>
          <w:spacing w:val="-9"/>
          <w:w w:val="105"/>
          <w:sz w:val="19"/>
        </w:rPr>
        <w:t xml:space="preserve"> </w:t>
      </w:r>
      <w:r>
        <w:rPr>
          <w:w w:val="105"/>
          <w:sz w:val="19"/>
        </w:rPr>
        <w:t>Facilities.</w:t>
      </w:r>
    </w:p>
    <w:p w14:paraId="332C2076" w14:textId="6E06DE41" w:rsidR="00D17303" w:rsidRDefault="00F011BE">
      <w:pPr>
        <w:pStyle w:val="ListParagraph"/>
        <w:numPr>
          <w:ilvl w:val="1"/>
          <w:numId w:val="6"/>
        </w:numPr>
        <w:tabs>
          <w:tab w:val="left" w:pos="819"/>
          <w:tab w:val="left" w:pos="820"/>
        </w:tabs>
        <w:spacing w:line="254" w:lineRule="auto"/>
        <w:ind w:right="282"/>
        <w:rPr>
          <w:sz w:val="19"/>
        </w:rPr>
      </w:pPr>
      <w:r>
        <w:rPr>
          <w:w w:val="105"/>
          <w:sz w:val="19"/>
        </w:rPr>
        <w:t>All hours of operation, including holiday schedules, of the Amenity Facilities will be established and published by the District and Amenity</w:t>
      </w:r>
      <w:r>
        <w:rPr>
          <w:spacing w:val="-16"/>
          <w:w w:val="105"/>
          <w:sz w:val="19"/>
        </w:rPr>
        <w:t xml:space="preserve"> </w:t>
      </w:r>
      <w:r>
        <w:rPr>
          <w:w w:val="105"/>
          <w:sz w:val="19"/>
        </w:rPr>
        <w:t>Manager.</w:t>
      </w:r>
    </w:p>
    <w:p w14:paraId="3EE61F44" w14:textId="5CF38251" w:rsidR="00D17303" w:rsidRDefault="00F011BE">
      <w:pPr>
        <w:pStyle w:val="ListParagraph"/>
        <w:numPr>
          <w:ilvl w:val="1"/>
          <w:numId w:val="6"/>
        </w:numPr>
        <w:tabs>
          <w:tab w:val="left" w:pos="819"/>
          <w:tab w:val="left" w:pos="820"/>
        </w:tabs>
        <w:spacing w:line="252" w:lineRule="auto"/>
        <w:ind w:right="107"/>
        <w:rPr>
          <w:sz w:val="19"/>
        </w:rPr>
      </w:pPr>
      <w:r>
        <w:rPr>
          <w:w w:val="105"/>
          <w:sz w:val="19"/>
        </w:rPr>
        <w:t xml:space="preserve">Dogs or other pets (with the exception of </w:t>
      </w:r>
      <w:r w:rsidR="003C01DE">
        <w:rPr>
          <w:w w:val="105"/>
          <w:sz w:val="19"/>
        </w:rPr>
        <w:t xml:space="preserve">bona fide </w:t>
      </w:r>
      <w:r>
        <w:rPr>
          <w:w w:val="105"/>
          <w:sz w:val="19"/>
        </w:rPr>
        <w:t>Service Animal(s) trained to do work or perform tasks for an individual with a disability, including a physical, sensory, psychiatric, intellectual, or other mental disability) are not permitted within any District-owned public facilities including, but not limited to, amenity buildings</w:t>
      </w:r>
      <w:r w:rsidR="00DC6A85">
        <w:rPr>
          <w:w w:val="105"/>
          <w:sz w:val="19"/>
        </w:rPr>
        <w:t xml:space="preserve">, </w:t>
      </w:r>
      <w:r>
        <w:rPr>
          <w:w w:val="105"/>
          <w:sz w:val="19"/>
        </w:rPr>
        <w:t>pools, or relate</w:t>
      </w:r>
      <w:r w:rsidR="00DC6A85">
        <w:rPr>
          <w:w w:val="105"/>
          <w:sz w:val="19"/>
        </w:rPr>
        <w:t>d facilities</w:t>
      </w:r>
      <w:r>
        <w:rPr>
          <w:w w:val="105"/>
          <w:sz w:val="19"/>
        </w:rPr>
        <w:t>, with the exception of the dog park. A Service Animal must be kept under the control of its handler by leash or harness, unless doing so interferes with the Service Animal’s work or tasks or the individual’s disability prevents doing so. The District may remove the Service Animal under the following</w:t>
      </w:r>
      <w:r>
        <w:rPr>
          <w:spacing w:val="-19"/>
          <w:w w:val="105"/>
          <w:sz w:val="19"/>
        </w:rPr>
        <w:t xml:space="preserve"> </w:t>
      </w:r>
      <w:r>
        <w:rPr>
          <w:w w:val="105"/>
          <w:sz w:val="19"/>
        </w:rPr>
        <w:t>conditions:</w:t>
      </w:r>
    </w:p>
    <w:p w14:paraId="1D4A49B9" w14:textId="77777777" w:rsidR="00D17303" w:rsidRDefault="00F011BE">
      <w:pPr>
        <w:pStyle w:val="BodyText"/>
        <w:spacing w:line="247" w:lineRule="auto"/>
        <w:ind w:left="820" w:right="218" w:firstLine="720"/>
      </w:pPr>
      <w:r>
        <w:rPr>
          <w:w w:val="105"/>
        </w:rPr>
        <w:t>If the Service Animal is out of control and the handler does not take effective measures to control it;</w:t>
      </w:r>
    </w:p>
    <w:p w14:paraId="45FB05C3" w14:textId="77777777" w:rsidR="00D17303" w:rsidRDefault="00F011BE">
      <w:pPr>
        <w:pStyle w:val="BodyText"/>
        <w:spacing w:before="5"/>
        <w:ind w:left="1540"/>
      </w:pPr>
      <w:r>
        <w:rPr>
          <w:w w:val="105"/>
        </w:rPr>
        <w:t>If the Service Animal is not housebroken; or,</w:t>
      </w:r>
    </w:p>
    <w:p w14:paraId="4A18F596" w14:textId="77777777" w:rsidR="00D17303" w:rsidRDefault="00F011BE">
      <w:pPr>
        <w:pStyle w:val="BodyText"/>
        <w:spacing w:before="12"/>
        <w:ind w:left="820"/>
      </w:pPr>
      <w:r>
        <w:rPr>
          <w:w w:val="105"/>
        </w:rPr>
        <w:t>If the Service Animal’s behavior poses a direct threat to the health and safety of others.</w:t>
      </w:r>
    </w:p>
    <w:p w14:paraId="6B5B44A0" w14:textId="77777777" w:rsidR="00B03E52" w:rsidRDefault="00F011BE" w:rsidP="00B03E52">
      <w:pPr>
        <w:pStyle w:val="BodyText"/>
        <w:spacing w:before="12" w:line="254" w:lineRule="auto"/>
        <w:ind w:left="820" w:right="105"/>
      </w:pPr>
      <w:r>
        <w:rPr>
          <w:w w:val="105"/>
        </w:rPr>
        <w:t>The District is prohibited from asking about the nature or extent of an individual’s disability in order to determine whether an animal is a Service Animal or pet. However, the District may ask whether an animal is a Service Animal required because of a disability and what work or tasks the animal has been trained to perform.</w:t>
      </w:r>
      <w:r w:rsidR="00B03E52">
        <w:t xml:space="preserve"> </w:t>
      </w:r>
    </w:p>
    <w:p w14:paraId="59BD7E13" w14:textId="77777777" w:rsidR="00B03E52" w:rsidRDefault="00B03E52" w:rsidP="00B03E52">
      <w:pPr>
        <w:pStyle w:val="BodyText"/>
        <w:spacing w:before="12" w:line="254" w:lineRule="auto"/>
        <w:ind w:left="820" w:right="105"/>
        <w:rPr>
          <w:w w:val="105"/>
        </w:rPr>
      </w:pPr>
    </w:p>
    <w:p w14:paraId="1F327E76" w14:textId="27649BE6" w:rsidR="00D17303" w:rsidRDefault="00F011BE" w:rsidP="00B03E52">
      <w:pPr>
        <w:pStyle w:val="BodyText"/>
        <w:spacing w:before="12" w:line="254" w:lineRule="auto"/>
        <w:ind w:left="820" w:right="105"/>
      </w:pPr>
      <w:r>
        <w:rPr>
          <w:w w:val="105"/>
        </w:rPr>
        <w:t>In the event of a special event or activity occurring outdoors, the Amenity Manager may allow leashed and well-behaved dogs. Patrons are responsible for picking up after all pets and disposing of any waste in a designated pet waste receptacle or an outdoor dumpster as a courtesy to others.</w:t>
      </w:r>
    </w:p>
    <w:p w14:paraId="6F2A42F1" w14:textId="77777777" w:rsidR="00D17303" w:rsidRDefault="00F011BE">
      <w:pPr>
        <w:pStyle w:val="ListParagraph"/>
        <w:numPr>
          <w:ilvl w:val="1"/>
          <w:numId w:val="6"/>
        </w:numPr>
        <w:tabs>
          <w:tab w:val="left" w:pos="799"/>
          <w:tab w:val="left" w:pos="800"/>
        </w:tabs>
        <w:spacing w:line="254" w:lineRule="auto"/>
        <w:ind w:left="800" w:right="186"/>
        <w:rPr>
          <w:sz w:val="19"/>
        </w:rPr>
      </w:pPr>
      <w:r>
        <w:rPr>
          <w:w w:val="105"/>
          <w:sz w:val="19"/>
        </w:rPr>
        <w:t>Vehicles must be parked in designated area</w:t>
      </w:r>
      <w:r w:rsidRPr="005700CD">
        <w:rPr>
          <w:w w:val="105"/>
          <w:sz w:val="19"/>
        </w:rPr>
        <w:t>s. Motorized vehicles, including golf carts, are not allowed on any trails at any time. Golf cart</w:t>
      </w:r>
      <w:r>
        <w:rPr>
          <w:w w:val="105"/>
          <w:sz w:val="19"/>
        </w:rPr>
        <w:t xml:space="preserve"> operation on public roads must conform to §316.212 of Florida</w:t>
      </w:r>
      <w:r>
        <w:rPr>
          <w:spacing w:val="-6"/>
          <w:w w:val="105"/>
          <w:sz w:val="19"/>
        </w:rPr>
        <w:t xml:space="preserve"> </w:t>
      </w:r>
      <w:r>
        <w:rPr>
          <w:w w:val="105"/>
          <w:sz w:val="19"/>
        </w:rPr>
        <w:t>Statutes.</w:t>
      </w:r>
    </w:p>
    <w:p w14:paraId="4356FBBB" w14:textId="77777777" w:rsidR="00D17303" w:rsidRDefault="00F011BE">
      <w:pPr>
        <w:pStyle w:val="ListParagraph"/>
        <w:numPr>
          <w:ilvl w:val="1"/>
          <w:numId w:val="6"/>
        </w:numPr>
        <w:tabs>
          <w:tab w:val="left" w:pos="799"/>
          <w:tab w:val="left" w:pos="800"/>
        </w:tabs>
        <w:spacing w:before="4" w:line="254" w:lineRule="auto"/>
        <w:ind w:left="800" w:right="491"/>
        <w:rPr>
          <w:sz w:val="19"/>
        </w:rPr>
      </w:pPr>
      <w:r>
        <w:rPr>
          <w:w w:val="105"/>
          <w:sz w:val="19"/>
        </w:rPr>
        <w:t>Fireworks of any kind are not permitted anywhere at or on the Amenity Facilities or adjacent areas.</w:t>
      </w:r>
    </w:p>
    <w:p w14:paraId="7B04093A" w14:textId="77777777" w:rsidR="00D17303" w:rsidRDefault="00F011BE">
      <w:pPr>
        <w:pStyle w:val="ListParagraph"/>
        <w:numPr>
          <w:ilvl w:val="1"/>
          <w:numId w:val="6"/>
        </w:numPr>
        <w:tabs>
          <w:tab w:val="left" w:pos="799"/>
          <w:tab w:val="left" w:pos="800"/>
        </w:tabs>
        <w:spacing w:line="254" w:lineRule="auto"/>
        <w:ind w:left="800" w:right="300"/>
        <w:rPr>
          <w:sz w:val="19"/>
        </w:rPr>
      </w:pPr>
      <w:r>
        <w:rPr>
          <w:w w:val="105"/>
          <w:sz w:val="19"/>
        </w:rPr>
        <w:t>Only District employees or employees of the Amenity Manager are allowed in the service areas of the Amenity</w:t>
      </w:r>
      <w:r>
        <w:rPr>
          <w:spacing w:val="-8"/>
          <w:w w:val="105"/>
          <w:sz w:val="19"/>
        </w:rPr>
        <w:t xml:space="preserve"> </w:t>
      </w:r>
      <w:r>
        <w:rPr>
          <w:w w:val="105"/>
          <w:sz w:val="19"/>
        </w:rPr>
        <w:t>Facilities.</w:t>
      </w:r>
    </w:p>
    <w:p w14:paraId="64E2DD2B" w14:textId="4B8C7B3B" w:rsidR="00D17303" w:rsidRDefault="00F011BE">
      <w:pPr>
        <w:pStyle w:val="ListParagraph"/>
        <w:numPr>
          <w:ilvl w:val="1"/>
          <w:numId w:val="6"/>
        </w:numPr>
        <w:tabs>
          <w:tab w:val="left" w:pos="799"/>
          <w:tab w:val="left" w:pos="800"/>
        </w:tabs>
        <w:spacing w:line="254" w:lineRule="auto"/>
        <w:ind w:left="800" w:right="570"/>
        <w:rPr>
          <w:sz w:val="19"/>
        </w:rPr>
      </w:pPr>
      <w:r>
        <w:rPr>
          <w:w w:val="105"/>
          <w:sz w:val="19"/>
        </w:rPr>
        <w:t xml:space="preserve">Patrons and Guests must present their </w:t>
      </w:r>
      <w:r w:rsidR="00DC6A85">
        <w:rPr>
          <w:w w:val="105"/>
          <w:sz w:val="19"/>
        </w:rPr>
        <w:t>Access Card</w:t>
      </w:r>
      <w:r w:rsidR="000D2FC9">
        <w:rPr>
          <w:w w:val="105"/>
          <w:sz w:val="19"/>
        </w:rPr>
        <w:t xml:space="preserve">s and / or ID cards </w:t>
      </w:r>
      <w:r>
        <w:rPr>
          <w:w w:val="105"/>
          <w:sz w:val="19"/>
        </w:rPr>
        <w:t xml:space="preserve">upon request </w:t>
      </w:r>
      <w:r w:rsidRPr="00CE7502">
        <w:rPr>
          <w:color w:val="000000" w:themeColor="text1"/>
          <w:w w:val="105"/>
          <w:sz w:val="19"/>
        </w:rPr>
        <w:t>by staff</w:t>
      </w:r>
      <w:r w:rsidR="00CE7502">
        <w:rPr>
          <w:color w:val="000000" w:themeColor="text1"/>
          <w:w w:val="105"/>
          <w:sz w:val="19"/>
        </w:rPr>
        <w:t xml:space="preserve"> or Security Guards </w:t>
      </w:r>
      <w:r w:rsidRPr="00CE7502">
        <w:rPr>
          <w:color w:val="000000" w:themeColor="text1"/>
          <w:w w:val="105"/>
          <w:sz w:val="19"/>
        </w:rPr>
        <w:t>at any Amenity</w:t>
      </w:r>
      <w:r w:rsidRPr="00CE7502">
        <w:rPr>
          <w:color w:val="000000" w:themeColor="text1"/>
          <w:spacing w:val="-8"/>
          <w:w w:val="105"/>
          <w:sz w:val="19"/>
        </w:rPr>
        <w:t xml:space="preserve"> </w:t>
      </w:r>
      <w:r w:rsidRPr="00CE7502">
        <w:rPr>
          <w:color w:val="000000" w:themeColor="text1"/>
          <w:w w:val="105"/>
          <w:sz w:val="19"/>
        </w:rPr>
        <w:t>Facility.</w:t>
      </w:r>
    </w:p>
    <w:p w14:paraId="6E4BB86C" w14:textId="77777777" w:rsidR="00D17303" w:rsidRDefault="00F011BE">
      <w:pPr>
        <w:pStyle w:val="ListParagraph"/>
        <w:numPr>
          <w:ilvl w:val="1"/>
          <w:numId w:val="6"/>
        </w:numPr>
        <w:tabs>
          <w:tab w:val="left" w:pos="799"/>
          <w:tab w:val="left" w:pos="800"/>
        </w:tabs>
        <w:spacing w:before="3" w:line="254" w:lineRule="auto"/>
        <w:ind w:left="800" w:right="120"/>
        <w:rPr>
          <w:sz w:val="19"/>
        </w:rPr>
      </w:pPr>
      <w:r>
        <w:rPr>
          <w:w w:val="105"/>
          <w:sz w:val="19"/>
        </w:rPr>
        <w:t>The Board of Supervisors (as an entity), the Amenity Manager and its staff shall have full authority to enforce these policies. However, the Amenity Manager shall have the authority to waive strict application of any of these Policies when prudent, necessary or in the best interest of the District and its Residents. Such a temporary waiver of policy by the Amenity Manager shall not constitute a continuous, ongoing waiver of said policy, and the Amenity Manager reserves the right to enforce all of these policies at any time he or she sees</w:t>
      </w:r>
      <w:r>
        <w:rPr>
          <w:spacing w:val="-18"/>
          <w:w w:val="105"/>
          <w:sz w:val="19"/>
        </w:rPr>
        <w:t xml:space="preserve"> </w:t>
      </w:r>
      <w:r>
        <w:rPr>
          <w:w w:val="105"/>
          <w:sz w:val="19"/>
        </w:rPr>
        <w:t>fit.</w:t>
      </w:r>
    </w:p>
    <w:p w14:paraId="69EF0676" w14:textId="7EE59AB9" w:rsidR="00D17303" w:rsidRDefault="00F011BE">
      <w:pPr>
        <w:pStyle w:val="ListParagraph"/>
        <w:numPr>
          <w:ilvl w:val="1"/>
          <w:numId w:val="6"/>
        </w:numPr>
        <w:tabs>
          <w:tab w:val="left" w:pos="800"/>
        </w:tabs>
        <w:spacing w:line="254" w:lineRule="auto"/>
        <w:ind w:left="800" w:right="641"/>
        <w:rPr>
          <w:sz w:val="19"/>
        </w:rPr>
      </w:pPr>
      <w:r>
        <w:rPr>
          <w:w w:val="105"/>
          <w:sz w:val="19"/>
        </w:rPr>
        <w:t xml:space="preserve">All lost or stolen ID cards or </w:t>
      </w:r>
      <w:r w:rsidR="00DC6A85">
        <w:rPr>
          <w:w w:val="105"/>
          <w:sz w:val="19"/>
        </w:rPr>
        <w:t>A</w:t>
      </w:r>
      <w:r>
        <w:rPr>
          <w:w w:val="105"/>
          <w:sz w:val="19"/>
        </w:rPr>
        <w:t xml:space="preserve">ccess </w:t>
      </w:r>
      <w:r w:rsidR="00DC6A85">
        <w:rPr>
          <w:w w:val="105"/>
          <w:sz w:val="19"/>
        </w:rPr>
        <w:t>Cards</w:t>
      </w:r>
      <w:r>
        <w:rPr>
          <w:w w:val="105"/>
          <w:sz w:val="19"/>
        </w:rPr>
        <w:t xml:space="preserve"> should be reported immediately to the Amenity Manager’s office. A fee will be assessed for any replacement</w:t>
      </w:r>
      <w:r>
        <w:rPr>
          <w:spacing w:val="-20"/>
          <w:w w:val="105"/>
          <w:sz w:val="19"/>
        </w:rPr>
        <w:t xml:space="preserve"> </w:t>
      </w:r>
      <w:r>
        <w:rPr>
          <w:w w:val="105"/>
          <w:sz w:val="19"/>
        </w:rPr>
        <w:t>cards.</w:t>
      </w:r>
    </w:p>
    <w:p w14:paraId="11D7C732" w14:textId="08473325" w:rsidR="00D17303" w:rsidRPr="004F2F29" w:rsidRDefault="00F011BE">
      <w:pPr>
        <w:pStyle w:val="ListParagraph"/>
        <w:numPr>
          <w:ilvl w:val="1"/>
          <w:numId w:val="6"/>
        </w:numPr>
        <w:tabs>
          <w:tab w:val="left" w:pos="800"/>
        </w:tabs>
        <w:spacing w:before="5" w:line="254" w:lineRule="auto"/>
        <w:ind w:left="800" w:right="631"/>
        <w:rPr>
          <w:sz w:val="19"/>
        </w:rPr>
      </w:pPr>
      <w:r>
        <w:rPr>
          <w:w w:val="105"/>
          <w:sz w:val="19"/>
        </w:rPr>
        <w:t xml:space="preserve">Smoking is not permitted at any of the </w:t>
      </w:r>
      <w:r w:rsidR="00DC6A85">
        <w:rPr>
          <w:w w:val="105"/>
          <w:sz w:val="19"/>
        </w:rPr>
        <w:t>RE</w:t>
      </w:r>
      <w:r>
        <w:rPr>
          <w:w w:val="105"/>
          <w:sz w:val="19"/>
        </w:rPr>
        <w:t>CDD facilities except within designated smoking areas. This includes entrances to facilities and within</w:t>
      </w:r>
      <w:r>
        <w:rPr>
          <w:spacing w:val="-20"/>
          <w:w w:val="105"/>
          <w:sz w:val="19"/>
        </w:rPr>
        <w:t xml:space="preserve"> </w:t>
      </w:r>
      <w:r>
        <w:rPr>
          <w:w w:val="105"/>
          <w:sz w:val="19"/>
        </w:rPr>
        <w:t>parks.</w:t>
      </w:r>
    </w:p>
    <w:p w14:paraId="2E81B895" w14:textId="2D414310" w:rsidR="004F2F29" w:rsidRPr="005700CD" w:rsidRDefault="007D03B6" w:rsidP="007D03B6">
      <w:pPr>
        <w:pStyle w:val="ListParagraph"/>
        <w:numPr>
          <w:ilvl w:val="1"/>
          <w:numId w:val="6"/>
        </w:numPr>
        <w:rPr>
          <w:sz w:val="19"/>
        </w:rPr>
      </w:pPr>
      <w:r w:rsidRPr="005700CD">
        <w:rPr>
          <w:sz w:val="19"/>
        </w:rPr>
        <w:t xml:space="preserve">No alcohol may be sold or served on any District Property at any time unless provided by the designated Amenity Manager as part of catering services. </w:t>
      </w:r>
    </w:p>
    <w:p w14:paraId="1E0172FA" w14:textId="77777777" w:rsidR="00D17303" w:rsidRDefault="00F011BE">
      <w:pPr>
        <w:pStyle w:val="ListParagraph"/>
        <w:numPr>
          <w:ilvl w:val="1"/>
          <w:numId w:val="6"/>
        </w:numPr>
        <w:tabs>
          <w:tab w:val="left" w:pos="800"/>
        </w:tabs>
        <w:spacing w:line="254" w:lineRule="auto"/>
        <w:ind w:left="800" w:right="313"/>
        <w:rPr>
          <w:sz w:val="19"/>
        </w:rPr>
      </w:pPr>
      <w:r>
        <w:rPr>
          <w:w w:val="105"/>
          <w:sz w:val="19"/>
        </w:rPr>
        <w:t>Disregard for rules or policies may result in expulsion from the Amenity Facilities and/or loss of Amenity Facility privileges in accordance with the procedures set forth</w:t>
      </w:r>
      <w:r>
        <w:rPr>
          <w:spacing w:val="-32"/>
          <w:w w:val="105"/>
          <w:sz w:val="19"/>
        </w:rPr>
        <w:t xml:space="preserve"> </w:t>
      </w:r>
      <w:r>
        <w:rPr>
          <w:w w:val="105"/>
          <w:sz w:val="19"/>
        </w:rPr>
        <w:t>herein.</w:t>
      </w:r>
    </w:p>
    <w:p w14:paraId="38A4A1EF" w14:textId="7EDBA0A7" w:rsidR="00D17303" w:rsidRDefault="00F011BE">
      <w:pPr>
        <w:pStyle w:val="ListParagraph"/>
        <w:numPr>
          <w:ilvl w:val="1"/>
          <w:numId w:val="6"/>
        </w:numPr>
        <w:tabs>
          <w:tab w:val="left" w:pos="800"/>
        </w:tabs>
        <w:spacing w:line="247" w:lineRule="auto"/>
        <w:ind w:left="800" w:right="763"/>
        <w:rPr>
          <w:sz w:val="19"/>
        </w:rPr>
      </w:pPr>
      <w:r>
        <w:rPr>
          <w:w w:val="105"/>
          <w:sz w:val="19"/>
        </w:rPr>
        <w:t>Aquatic facilit</w:t>
      </w:r>
      <w:r w:rsidR="00146E65">
        <w:rPr>
          <w:w w:val="105"/>
          <w:sz w:val="19"/>
        </w:rPr>
        <w:t>y</w:t>
      </w:r>
      <w:r w:rsidR="00774248">
        <w:rPr>
          <w:w w:val="105"/>
          <w:sz w:val="19"/>
        </w:rPr>
        <w:t xml:space="preserve"> </w:t>
      </w:r>
      <w:r>
        <w:rPr>
          <w:w w:val="105"/>
          <w:sz w:val="19"/>
        </w:rPr>
        <w:t>rules that are posted in appropriate areas must be observed.</w:t>
      </w:r>
    </w:p>
    <w:p w14:paraId="1EE521BF" w14:textId="77777777" w:rsidR="00D17303" w:rsidRDefault="00F011BE">
      <w:pPr>
        <w:pStyle w:val="ListParagraph"/>
        <w:numPr>
          <w:ilvl w:val="1"/>
          <w:numId w:val="6"/>
        </w:numPr>
        <w:tabs>
          <w:tab w:val="left" w:pos="800"/>
        </w:tabs>
        <w:spacing w:before="6"/>
        <w:ind w:left="800"/>
        <w:rPr>
          <w:sz w:val="19"/>
        </w:rPr>
      </w:pPr>
      <w:r>
        <w:rPr>
          <w:w w:val="105"/>
          <w:sz w:val="19"/>
        </w:rPr>
        <w:lastRenderedPageBreak/>
        <w:t>Patrons and their Guests shall treat all staff members with courtesy and</w:t>
      </w:r>
      <w:r>
        <w:rPr>
          <w:spacing w:val="-21"/>
          <w:w w:val="105"/>
          <w:sz w:val="19"/>
        </w:rPr>
        <w:t xml:space="preserve"> </w:t>
      </w:r>
      <w:r>
        <w:rPr>
          <w:w w:val="105"/>
          <w:sz w:val="19"/>
        </w:rPr>
        <w:t>respect.</w:t>
      </w:r>
    </w:p>
    <w:p w14:paraId="574C60A5" w14:textId="77578ED1" w:rsidR="00D17303" w:rsidRDefault="00F011BE">
      <w:pPr>
        <w:pStyle w:val="ListParagraph"/>
        <w:numPr>
          <w:ilvl w:val="1"/>
          <w:numId w:val="6"/>
        </w:numPr>
        <w:tabs>
          <w:tab w:val="left" w:pos="800"/>
        </w:tabs>
        <w:spacing w:before="13" w:line="254" w:lineRule="auto"/>
        <w:ind w:left="800" w:right="272"/>
        <w:rPr>
          <w:sz w:val="19"/>
        </w:rPr>
      </w:pPr>
      <w:r>
        <w:rPr>
          <w:w w:val="105"/>
          <w:sz w:val="19"/>
        </w:rPr>
        <w:t xml:space="preserve">Off-road motorbikes and/or vehicles, </w:t>
      </w:r>
      <w:r w:rsidR="00DC6A85">
        <w:rPr>
          <w:w w:val="105"/>
          <w:sz w:val="19"/>
        </w:rPr>
        <w:t>excluding</w:t>
      </w:r>
      <w:r>
        <w:rPr>
          <w:w w:val="105"/>
          <w:sz w:val="19"/>
        </w:rPr>
        <w:t xml:space="preserve"> golf </w:t>
      </w:r>
      <w:r w:rsidRPr="00CE7502">
        <w:rPr>
          <w:color w:val="000000" w:themeColor="text1"/>
          <w:w w:val="105"/>
          <w:sz w:val="19"/>
        </w:rPr>
        <w:t>carts</w:t>
      </w:r>
      <w:r w:rsidR="00CE7502">
        <w:rPr>
          <w:color w:val="000000" w:themeColor="text1"/>
          <w:w w:val="105"/>
          <w:sz w:val="19"/>
        </w:rPr>
        <w:t xml:space="preserve"> and bicycles</w:t>
      </w:r>
      <w:r w:rsidRPr="00CE7502">
        <w:rPr>
          <w:color w:val="000000" w:themeColor="text1"/>
          <w:w w:val="105"/>
          <w:sz w:val="19"/>
        </w:rPr>
        <w:t xml:space="preserve">, </w:t>
      </w:r>
      <w:r>
        <w:rPr>
          <w:w w:val="105"/>
          <w:sz w:val="19"/>
        </w:rPr>
        <w:t>are prohibited on all property owned, maintained and operated by the District or on any of the Amenity</w:t>
      </w:r>
      <w:r>
        <w:rPr>
          <w:spacing w:val="-20"/>
          <w:w w:val="105"/>
          <w:sz w:val="19"/>
        </w:rPr>
        <w:t xml:space="preserve"> </w:t>
      </w:r>
      <w:r>
        <w:rPr>
          <w:w w:val="105"/>
          <w:sz w:val="19"/>
        </w:rPr>
        <w:t>Facilities.</w:t>
      </w:r>
    </w:p>
    <w:p w14:paraId="282485FD" w14:textId="77777777" w:rsidR="00D17303" w:rsidRDefault="00F011BE">
      <w:pPr>
        <w:pStyle w:val="ListParagraph"/>
        <w:numPr>
          <w:ilvl w:val="1"/>
          <w:numId w:val="6"/>
        </w:numPr>
        <w:tabs>
          <w:tab w:val="left" w:pos="800"/>
        </w:tabs>
        <w:spacing w:line="254" w:lineRule="auto"/>
        <w:ind w:left="800" w:right="313"/>
        <w:rPr>
          <w:sz w:val="19"/>
        </w:rPr>
      </w:pPr>
      <w:r>
        <w:rPr>
          <w:w w:val="105"/>
          <w:sz w:val="19"/>
        </w:rPr>
        <w:t>Children must be attended to at all times while utilizing Amenity Facilities. District staff will not offer childcare</w:t>
      </w:r>
      <w:r>
        <w:rPr>
          <w:spacing w:val="-9"/>
          <w:w w:val="105"/>
          <w:sz w:val="19"/>
        </w:rPr>
        <w:t xml:space="preserve"> </w:t>
      </w:r>
      <w:r>
        <w:rPr>
          <w:w w:val="105"/>
          <w:sz w:val="19"/>
        </w:rPr>
        <w:t>services.</w:t>
      </w:r>
    </w:p>
    <w:p w14:paraId="1C3511E8" w14:textId="5AAB44F6" w:rsidR="00D17303" w:rsidRDefault="00F011BE">
      <w:pPr>
        <w:pStyle w:val="ListParagraph"/>
        <w:numPr>
          <w:ilvl w:val="1"/>
          <w:numId w:val="6"/>
        </w:numPr>
        <w:tabs>
          <w:tab w:val="left" w:pos="800"/>
        </w:tabs>
        <w:spacing w:before="1" w:line="231" w:lineRule="exact"/>
        <w:ind w:left="800"/>
        <w:rPr>
          <w:sz w:val="19"/>
        </w:rPr>
      </w:pPr>
      <w:r>
        <w:rPr>
          <w:w w:val="105"/>
          <w:sz w:val="19"/>
        </w:rPr>
        <w:t>Skateboard</w:t>
      </w:r>
      <w:r w:rsidR="00DC6A85">
        <w:rPr>
          <w:w w:val="105"/>
          <w:sz w:val="19"/>
        </w:rPr>
        <w:t>s and scooters</w:t>
      </w:r>
      <w:r>
        <w:rPr>
          <w:w w:val="105"/>
          <w:sz w:val="19"/>
        </w:rPr>
        <w:t xml:space="preserve"> </w:t>
      </w:r>
      <w:r w:rsidR="00DC6A85">
        <w:rPr>
          <w:w w:val="105"/>
          <w:sz w:val="19"/>
        </w:rPr>
        <w:t xml:space="preserve">are </w:t>
      </w:r>
      <w:r>
        <w:rPr>
          <w:w w:val="105"/>
          <w:sz w:val="19"/>
        </w:rPr>
        <w:t>not allowed on the Amenity Facilities property at any</w:t>
      </w:r>
      <w:r>
        <w:rPr>
          <w:spacing w:val="-26"/>
          <w:w w:val="105"/>
          <w:sz w:val="19"/>
        </w:rPr>
        <w:t xml:space="preserve"> </w:t>
      </w:r>
      <w:r>
        <w:rPr>
          <w:w w:val="105"/>
          <w:sz w:val="19"/>
        </w:rPr>
        <w:t>time.</w:t>
      </w:r>
    </w:p>
    <w:p w14:paraId="3AFCA056" w14:textId="580CFF15" w:rsidR="00D17303" w:rsidRDefault="00F011BE">
      <w:pPr>
        <w:pStyle w:val="ListParagraph"/>
        <w:numPr>
          <w:ilvl w:val="1"/>
          <w:numId w:val="6"/>
        </w:numPr>
        <w:tabs>
          <w:tab w:val="left" w:pos="800"/>
        </w:tabs>
        <w:spacing w:before="8" w:line="254" w:lineRule="auto"/>
        <w:ind w:left="800" w:right="403"/>
        <w:rPr>
          <w:sz w:val="19"/>
        </w:rPr>
      </w:pPr>
      <w:r>
        <w:rPr>
          <w:w w:val="105"/>
          <w:sz w:val="19"/>
        </w:rPr>
        <w:t>The Amenity Manager must approve performances at any Amenity Facility, including those by outside entertainers, in</w:t>
      </w:r>
      <w:r>
        <w:rPr>
          <w:spacing w:val="-9"/>
          <w:w w:val="105"/>
          <w:sz w:val="19"/>
        </w:rPr>
        <w:t xml:space="preserve"> </w:t>
      </w:r>
      <w:r>
        <w:rPr>
          <w:w w:val="105"/>
          <w:sz w:val="19"/>
        </w:rPr>
        <w:t>advance</w:t>
      </w:r>
      <w:r w:rsidR="00CE7502">
        <w:rPr>
          <w:w w:val="105"/>
          <w:sz w:val="19"/>
        </w:rPr>
        <w:t xml:space="preserve"> using the guidelines provided in the Special Events Policy available on the District website or from District staff.  </w:t>
      </w:r>
    </w:p>
    <w:p w14:paraId="089FDFC8" w14:textId="77777777" w:rsidR="00D17303" w:rsidRDefault="00F011BE">
      <w:pPr>
        <w:pStyle w:val="ListParagraph"/>
        <w:numPr>
          <w:ilvl w:val="1"/>
          <w:numId w:val="6"/>
        </w:numPr>
        <w:tabs>
          <w:tab w:val="left" w:pos="800"/>
        </w:tabs>
        <w:spacing w:line="254" w:lineRule="auto"/>
        <w:ind w:left="800" w:right="226"/>
        <w:rPr>
          <w:sz w:val="19"/>
        </w:rPr>
      </w:pPr>
      <w:r>
        <w:rPr>
          <w:w w:val="105"/>
          <w:sz w:val="19"/>
        </w:rPr>
        <w:t>Commercial advertisements shall not be posted or circulated in the Amenity Facilities. Petitions, posters or promotional material shall not be originated, solicited, circulated or posted on Amenity Facilities property unless approved in writing by the Amenity</w:t>
      </w:r>
      <w:r>
        <w:rPr>
          <w:spacing w:val="-31"/>
          <w:w w:val="105"/>
          <w:sz w:val="19"/>
        </w:rPr>
        <w:t xml:space="preserve"> </w:t>
      </w:r>
      <w:r>
        <w:rPr>
          <w:w w:val="105"/>
          <w:sz w:val="19"/>
        </w:rPr>
        <w:t>Manager.</w:t>
      </w:r>
    </w:p>
    <w:p w14:paraId="7858BBA4" w14:textId="77777777" w:rsidR="00D17303" w:rsidRDefault="00F011BE">
      <w:pPr>
        <w:pStyle w:val="ListParagraph"/>
        <w:numPr>
          <w:ilvl w:val="1"/>
          <w:numId w:val="6"/>
        </w:numPr>
        <w:tabs>
          <w:tab w:val="left" w:pos="800"/>
        </w:tabs>
        <w:spacing w:line="252" w:lineRule="auto"/>
        <w:ind w:left="800" w:right="488"/>
        <w:rPr>
          <w:sz w:val="19"/>
        </w:rPr>
      </w:pPr>
      <w:r>
        <w:rPr>
          <w:w w:val="105"/>
          <w:sz w:val="19"/>
        </w:rPr>
        <w:t>The Amenity Facilities shall not be used for commercial purposes without written permission from the Amenity Manager and the District Manager. The term “commercial purposes” shall mean those activities that involve, in any way, the provision of goods or services for compensation or</w:t>
      </w:r>
      <w:r>
        <w:rPr>
          <w:spacing w:val="-9"/>
          <w:w w:val="105"/>
          <w:sz w:val="19"/>
        </w:rPr>
        <w:t xml:space="preserve"> </w:t>
      </w:r>
      <w:r>
        <w:rPr>
          <w:w w:val="105"/>
          <w:sz w:val="19"/>
        </w:rPr>
        <w:t>advertising.</w:t>
      </w:r>
    </w:p>
    <w:p w14:paraId="7F23876C" w14:textId="77777777" w:rsidR="00D17303" w:rsidRDefault="00F011BE">
      <w:pPr>
        <w:pStyle w:val="ListParagraph"/>
        <w:numPr>
          <w:ilvl w:val="1"/>
          <w:numId w:val="6"/>
        </w:numPr>
        <w:tabs>
          <w:tab w:val="left" w:pos="800"/>
        </w:tabs>
        <w:spacing w:before="1" w:line="254" w:lineRule="auto"/>
        <w:ind w:left="800" w:right="193"/>
        <w:jc w:val="both"/>
        <w:rPr>
          <w:sz w:val="19"/>
        </w:rPr>
      </w:pPr>
      <w:r>
        <w:rPr>
          <w:w w:val="105"/>
          <w:sz w:val="19"/>
        </w:rPr>
        <w:t>Firearms or any other weapons are prohibited in the Amenity Facilities during any governmental meetings or functions, including those of the District, and as otherwise prohibited in accordance with Florida</w:t>
      </w:r>
      <w:r>
        <w:rPr>
          <w:spacing w:val="-4"/>
          <w:w w:val="105"/>
          <w:sz w:val="19"/>
        </w:rPr>
        <w:t xml:space="preserve"> </w:t>
      </w:r>
      <w:r>
        <w:rPr>
          <w:w w:val="105"/>
          <w:sz w:val="19"/>
        </w:rPr>
        <w:t>law.</w:t>
      </w:r>
    </w:p>
    <w:p w14:paraId="75A7BFD6" w14:textId="20E0A225" w:rsidR="00D17303" w:rsidRDefault="00F011BE" w:rsidP="00646A27">
      <w:pPr>
        <w:pStyle w:val="ListParagraph"/>
        <w:numPr>
          <w:ilvl w:val="1"/>
          <w:numId w:val="6"/>
        </w:numPr>
        <w:tabs>
          <w:tab w:val="left" w:pos="800"/>
        </w:tabs>
        <w:spacing w:before="96" w:line="254" w:lineRule="auto"/>
        <w:ind w:right="687"/>
      </w:pPr>
      <w:r w:rsidRPr="00B03E52">
        <w:rPr>
          <w:w w:val="105"/>
          <w:sz w:val="19"/>
        </w:rPr>
        <w:t xml:space="preserve">The Amenity Manager </w:t>
      </w:r>
      <w:r w:rsidR="00646A27">
        <w:rPr>
          <w:w w:val="105"/>
          <w:sz w:val="19"/>
        </w:rPr>
        <w:t xml:space="preserve">and/or District Staff </w:t>
      </w:r>
      <w:r w:rsidRPr="00B03E52">
        <w:rPr>
          <w:w w:val="105"/>
          <w:sz w:val="19"/>
        </w:rPr>
        <w:t>reserve the right to authorize all programs and activities, including the number of participants, equipment and supplies usage, facility reservations, etc., at all Amenity Facilities</w:t>
      </w:r>
      <w:r w:rsidR="00646A27">
        <w:rPr>
          <w:w w:val="105"/>
          <w:sz w:val="19"/>
        </w:rPr>
        <w:t xml:space="preserve"> in accordance with the Special Events Policy and other policies </w:t>
      </w:r>
      <w:r w:rsidRPr="00B03E52">
        <w:rPr>
          <w:w w:val="105"/>
          <w:sz w:val="19"/>
        </w:rPr>
        <w:t>established by the Board. The Amenity Manager also has the right to authorize management-sponsored events and programs to better service the Patrons, and to reserve any Amenity Facility for said events (if the schedule permits) and to collect revenue for those services provided. This includes, but is not limit</w:t>
      </w:r>
      <w:r w:rsidRPr="00B03E52">
        <w:rPr>
          <w:w w:val="105"/>
          <w:sz w:val="19"/>
          <w:szCs w:val="19"/>
        </w:rPr>
        <w:t>ed to, various athletic events, cultural programs and social events, etc. Should the District be entitled to any</w:t>
      </w:r>
      <w:r w:rsidRPr="00B03E52">
        <w:rPr>
          <w:spacing w:val="-22"/>
          <w:w w:val="105"/>
          <w:sz w:val="19"/>
          <w:szCs w:val="19"/>
        </w:rPr>
        <w:t xml:space="preserve"> </w:t>
      </w:r>
      <w:r w:rsidRPr="00B03E52">
        <w:rPr>
          <w:w w:val="105"/>
          <w:sz w:val="19"/>
          <w:szCs w:val="19"/>
        </w:rPr>
        <w:t>of</w:t>
      </w:r>
      <w:r w:rsidR="00B03E52" w:rsidRPr="00B03E52">
        <w:rPr>
          <w:sz w:val="19"/>
          <w:szCs w:val="19"/>
        </w:rPr>
        <w:t xml:space="preserve"> </w:t>
      </w:r>
      <w:r w:rsidRPr="00B03E52">
        <w:rPr>
          <w:w w:val="105"/>
          <w:sz w:val="19"/>
          <w:szCs w:val="19"/>
        </w:rPr>
        <w:t>these revenues based on its established rental or usage fees, the Amenity Manager will be required to compensate the District accordingly.</w:t>
      </w:r>
    </w:p>
    <w:p w14:paraId="3F776EF3" w14:textId="77777777" w:rsidR="00D17303" w:rsidRDefault="00F011BE">
      <w:pPr>
        <w:pStyle w:val="ListParagraph"/>
        <w:numPr>
          <w:ilvl w:val="1"/>
          <w:numId w:val="6"/>
        </w:numPr>
        <w:tabs>
          <w:tab w:val="left" w:pos="820"/>
        </w:tabs>
        <w:spacing w:line="252" w:lineRule="auto"/>
        <w:ind w:right="114"/>
        <w:rPr>
          <w:sz w:val="19"/>
        </w:rPr>
      </w:pPr>
      <w:r>
        <w:rPr>
          <w:w w:val="105"/>
          <w:sz w:val="19"/>
        </w:rPr>
        <w:t>Loitering (the offense of standing idly or prowling in a place, at a time or in a manner not usual for law-abiding individuals, under circumstances that warrant a justifiable and reasonable alarm or immediate concern for the safety of persons or property in the vicinity) is not permitted at any Amenity</w:t>
      </w:r>
      <w:r>
        <w:rPr>
          <w:spacing w:val="-8"/>
          <w:w w:val="105"/>
          <w:sz w:val="19"/>
        </w:rPr>
        <w:t xml:space="preserve"> </w:t>
      </w:r>
      <w:r>
        <w:rPr>
          <w:w w:val="105"/>
          <w:sz w:val="19"/>
        </w:rPr>
        <w:t>Facility.</w:t>
      </w:r>
    </w:p>
    <w:p w14:paraId="63E84401" w14:textId="23CE5BB5" w:rsidR="00D17303" w:rsidRDefault="00F011BE">
      <w:pPr>
        <w:pStyle w:val="ListParagraph"/>
        <w:numPr>
          <w:ilvl w:val="1"/>
          <w:numId w:val="6"/>
        </w:numPr>
        <w:tabs>
          <w:tab w:val="left" w:pos="820"/>
        </w:tabs>
        <w:spacing w:before="2" w:line="254" w:lineRule="auto"/>
        <w:ind w:right="102"/>
        <w:rPr>
          <w:sz w:val="19"/>
        </w:rPr>
      </w:pPr>
      <w:r>
        <w:rPr>
          <w:w w:val="105"/>
          <w:sz w:val="19"/>
        </w:rPr>
        <w:t xml:space="preserve">All Patrons shall abide by and comply with any and all federal, state and local laws and ordinances while present at or utilizing any Amenity Facilities, and shall ensure that any </w:t>
      </w:r>
      <w:r w:rsidR="003D74ED">
        <w:rPr>
          <w:w w:val="105"/>
          <w:sz w:val="19"/>
        </w:rPr>
        <w:t xml:space="preserve">guest or </w:t>
      </w:r>
      <w:r>
        <w:rPr>
          <w:w w:val="105"/>
          <w:sz w:val="19"/>
        </w:rPr>
        <w:t>minor for whom they are responsible also complies with the</w:t>
      </w:r>
      <w:r>
        <w:rPr>
          <w:spacing w:val="-15"/>
          <w:w w:val="105"/>
          <w:sz w:val="19"/>
        </w:rPr>
        <w:t xml:space="preserve"> </w:t>
      </w:r>
      <w:r>
        <w:rPr>
          <w:w w:val="105"/>
          <w:sz w:val="19"/>
        </w:rPr>
        <w:t>same.</w:t>
      </w:r>
    </w:p>
    <w:p w14:paraId="6085D17F" w14:textId="3EA0F2A4" w:rsidR="00D17303" w:rsidRPr="003D74ED" w:rsidRDefault="00F011BE">
      <w:pPr>
        <w:pStyle w:val="ListParagraph"/>
        <w:numPr>
          <w:ilvl w:val="1"/>
          <w:numId w:val="6"/>
        </w:numPr>
        <w:tabs>
          <w:tab w:val="left" w:pos="820"/>
        </w:tabs>
        <w:spacing w:line="252" w:lineRule="auto"/>
        <w:ind w:right="265"/>
        <w:rPr>
          <w:sz w:val="19"/>
        </w:rPr>
      </w:pPr>
      <w:r>
        <w:rPr>
          <w:w w:val="105"/>
          <w:sz w:val="19"/>
        </w:rPr>
        <w:t>There shall be no overnight parking in the Amenity Facility parking lots.</w:t>
      </w:r>
    </w:p>
    <w:p w14:paraId="5C169DCD" w14:textId="1087CA35" w:rsidR="005368B1" w:rsidRPr="00C87A53" w:rsidRDefault="003D74ED" w:rsidP="00C87A53">
      <w:pPr>
        <w:pStyle w:val="ListParagraph"/>
        <w:numPr>
          <w:ilvl w:val="1"/>
          <w:numId w:val="6"/>
        </w:numPr>
        <w:tabs>
          <w:tab w:val="left" w:pos="820"/>
        </w:tabs>
        <w:spacing w:line="252" w:lineRule="auto"/>
        <w:ind w:right="265"/>
        <w:rPr>
          <w:sz w:val="19"/>
        </w:rPr>
      </w:pPr>
      <w:r>
        <w:rPr>
          <w:sz w:val="19"/>
        </w:rPr>
        <w:t>Please refer to Rules for Street Parking (posted on reunioneastcdd.org) for guidelines regarding parking on District roadways.</w:t>
      </w:r>
    </w:p>
    <w:p w14:paraId="60984F84" w14:textId="77777777" w:rsidR="005368B1" w:rsidRPr="00C87A53" w:rsidRDefault="005368B1">
      <w:pPr>
        <w:pStyle w:val="BodyText"/>
        <w:rPr>
          <w:sz w:val="32"/>
          <w:szCs w:val="32"/>
        </w:rPr>
      </w:pPr>
    </w:p>
    <w:p w14:paraId="47015DB7" w14:textId="77777777" w:rsidR="00D17303" w:rsidRDefault="00F011BE">
      <w:pPr>
        <w:pStyle w:val="Heading1"/>
        <w:numPr>
          <w:ilvl w:val="0"/>
          <w:numId w:val="6"/>
        </w:numPr>
        <w:tabs>
          <w:tab w:val="left" w:pos="819"/>
          <w:tab w:val="left" w:pos="820"/>
        </w:tabs>
        <w:spacing w:before="182" w:line="249" w:lineRule="auto"/>
        <w:ind w:right="640" w:firstLine="0"/>
      </w:pPr>
      <w:bookmarkStart w:id="11" w:name="_TOC_250009"/>
      <w:bookmarkEnd w:id="11"/>
      <w:r>
        <w:rPr>
          <w:color w:val="345A8A"/>
        </w:rPr>
        <w:t>Loss or Destruction of Property or Instances of Personal Injury</w:t>
      </w:r>
    </w:p>
    <w:p w14:paraId="1A751E9C" w14:textId="2787332E" w:rsidR="00D17303" w:rsidRDefault="00F011BE">
      <w:pPr>
        <w:pStyle w:val="ListParagraph"/>
        <w:numPr>
          <w:ilvl w:val="1"/>
          <w:numId w:val="6"/>
        </w:numPr>
        <w:tabs>
          <w:tab w:val="left" w:pos="819"/>
          <w:tab w:val="left" w:pos="820"/>
        </w:tabs>
        <w:spacing w:before="239" w:line="254" w:lineRule="auto"/>
        <w:ind w:right="106"/>
        <w:rPr>
          <w:sz w:val="19"/>
        </w:rPr>
      </w:pPr>
      <w:r>
        <w:rPr>
          <w:w w:val="105"/>
          <w:sz w:val="19"/>
        </w:rPr>
        <w:t xml:space="preserve">Each </w:t>
      </w:r>
      <w:r w:rsidR="0050264A">
        <w:rPr>
          <w:w w:val="105"/>
          <w:sz w:val="19"/>
        </w:rPr>
        <w:t>P</w:t>
      </w:r>
      <w:r>
        <w:rPr>
          <w:w w:val="105"/>
          <w:sz w:val="19"/>
        </w:rPr>
        <w:t>atron and each Guest assume sole responsibility for his or her property. The District and its contractors shall not be responsible for the loss or damage to any private property used or stored on or in any of the Amenity</w:t>
      </w:r>
      <w:r>
        <w:rPr>
          <w:spacing w:val="-12"/>
          <w:w w:val="105"/>
          <w:sz w:val="19"/>
        </w:rPr>
        <w:t xml:space="preserve"> </w:t>
      </w:r>
      <w:r>
        <w:rPr>
          <w:w w:val="105"/>
          <w:sz w:val="19"/>
        </w:rPr>
        <w:t>Facilities.</w:t>
      </w:r>
    </w:p>
    <w:p w14:paraId="1A23F415" w14:textId="77777777" w:rsidR="00D17303" w:rsidRDefault="00F011BE">
      <w:pPr>
        <w:pStyle w:val="ListParagraph"/>
        <w:numPr>
          <w:ilvl w:val="1"/>
          <w:numId w:val="6"/>
        </w:numPr>
        <w:tabs>
          <w:tab w:val="left" w:pos="819"/>
          <w:tab w:val="left" w:pos="820"/>
        </w:tabs>
        <w:spacing w:line="252" w:lineRule="auto"/>
        <w:ind w:right="101"/>
        <w:rPr>
          <w:sz w:val="19"/>
        </w:rPr>
      </w:pPr>
      <w:r>
        <w:rPr>
          <w:w w:val="105"/>
          <w:sz w:val="19"/>
        </w:rPr>
        <w:t>Patrons shall be liable for any property damage and/or personal injury at the Amenity Facilities, or at any activity or function operated, organized, arranged or sponsored by the District or its contractors, which is caused by the Patron or the Patron’s guest or family member(s). The District reserves the right to pursue any and all legal and equitable measures necessary to remedy any losses it suffers due to property damage or personal injury by a Patron or Guest or family member(s).</w:t>
      </w:r>
    </w:p>
    <w:p w14:paraId="70577FF3" w14:textId="4D5780C3" w:rsidR="00D17303" w:rsidRPr="00B03E52" w:rsidRDefault="00F011BE">
      <w:pPr>
        <w:pStyle w:val="ListParagraph"/>
        <w:numPr>
          <w:ilvl w:val="1"/>
          <w:numId w:val="6"/>
        </w:numPr>
        <w:tabs>
          <w:tab w:val="left" w:pos="819"/>
          <w:tab w:val="left" w:pos="820"/>
        </w:tabs>
        <w:spacing w:before="2" w:line="252" w:lineRule="auto"/>
        <w:ind w:right="168"/>
        <w:rPr>
          <w:sz w:val="19"/>
        </w:rPr>
      </w:pPr>
      <w:r>
        <w:rPr>
          <w:w w:val="105"/>
          <w:sz w:val="19"/>
        </w:rPr>
        <w:lastRenderedPageBreak/>
        <w:t xml:space="preserve">Any Patron, Guests or other person who, in any manner, makes use of or accepts the use of any apparatus, appliance, facility, privilege or service whatsoever owned, leased or operated by the District or its contractors, or who engages in any contest, game, function, exercise, competition or other activity operated, organized, arranged, or sponsored by the District, either on or off the Amenity Facilities’ premises shall do so at his or her own risk, and shall hold the Amenity Facilities’ owners, the District, the Board of Supervisors, District employees, District representatives, District contractors and District agents harmless from any and all loss, cost, claim, injury, damage or liability sustained or incurred by him or her, resulting therefrom and/or from any act of omission of the District, or their respective operators, supervisors, employees representatives, contractor or agents. Any patron shall have, owe and perform the same obligation to the District and their respective operators, supervisors, </w:t>
      </w:r>
      <w:proofErr w:type="gramStart"/>
      <w:r>
        <w:rPr>
          <w:w w:val="105"/>
          <w:sz w:val="19"/>
        </w:rPr>
        <w:t>employees</w:t>
      </w:r>
      <w:proofErr w:type="gramEnd"/>
      <w:r>
        <w:rPr>
          <w:w w:val="105"/>
          <w:sz w:val="19"/>
        </w:rPr>
        <w:t xml:space="preserve"> representatives, contractors and agents hereunder with respect to any loss, cost, claim, injury, damage or liability sustained or incurred by any Guest or family member of such</w:t>
      </w:r>
      <w:r>
        <w:rPr>
          <w:spacing w:val="-16"/>
          <w:w w:val="105"/>
          <w:sz w:val="19"/>
        </w:rPr>
        <w:t xml:space="preserve"> </w:t>
      </w:r>
      <w:r>
        <w:rPr>
          <w:w w:val="105"/>
          <w:sz w:val="19"/>
        </w:rPr>
        <w:t>Patron.</w:t>
      </w:r>
    </w:p>
    <w:p w14:paraId="5E7B6DEB" w14:textId="77777777" w:rsidR="00D17303" w:rsidRDefault="00D17303">
      <w:pPr>
        <w:pStyle w:val="BodyText"/>
        <w:spacing w:before="6"/>
        <w:rPr>
          <w:sz w:val="35"/>
        </w:rPr>
      </w:pPr>
    </w:p>
    <w:p w14:paraId="4034ACD5" w14:textId="6BBACE4E" w:rsidR="00D17303" w:rsidRPr="00B03E52" w:rsidRDefault="00F011BE">
      <w:pPr>
        <w:pStyle w:val="Heading1"/>
        <w:numPr>
          <w:ilvl w:val="0"/>
          <w:numId w:val="6"/>
        </w:numPr>
        <w:tabs>
          <w:tab w:val="left" w:pos="819"/>
          <w:tab w:val="left" w:pos="820"/>
        </w:tabs>
        <w:spacing w:before="0"/>
        <w:ind w:firstLine="0"/>
      </w:pPr>
      <w:bookmarkStart w:id="12" w:name="_TOC_250008"/>
      <w:r>
        <w:rPr>
          <w:color w:val="345A8A"/>
        </w:rPr>
        <w:t>General District Amenity Facility</w:t>
      </w:r>
      <w:r>
        <w:rPr>
          <w:color w:val="345A8A"/>
          <w:spacing w:val="65"/>
        </w:rPr>
        <w:t xml:space="preserve"> </w:t>
      </w:r>
      <w:bookmarkEnd w:id="12"/>
      <w:r>
        <w:rPr>
          <w:color w:val="345A8A"/>
        </w:rPr>
        <w:t>Policy</w:t>
      </w:r>
    </w:p>
    <w:p w14:paraId="5E01C787" w14:textId="77777777" w:rsidR="00B03E52" w:rsidRDefault="00B03E52" w:rsidP="00D83F98">
      <w:pPr>
        <w:pStyle w:val="BodyText"/>
      </w:pPr>
    </w:p>
    <w:p w14:paraId="40C28972" w14:textId="5F4465C9" w:rsidR="00D17303" w:rsidRPr="00D83F98" w:rsidRDefault="00F011BE" w:rsidP="00D83F98">
      <w:pPr>
        <w:pStyle w:val="BodyText"/>
      </w:pPr>
      <w:r w:rsidRPr="00D83F98">
        <w:t>All Patrons and Guests using the Amenity Facilities are expected to conduct themselves in a responsible, courteous and safe manner, in compliance with all policies and rules of the District governing the Amenity Facilities. Violation of the District’s policies and/or misuse or destruction of Amenity Facility equipment may result in the suspension or termination of District Amenity Facility privileges with respect to the offending Patron or Guest in accordance with District Policies.</w:t>
      </w:r>
    </w:p>
    <w:p w14:paraId="021FB5C1" w14:textId="77777777" w:rsidR="00D17303" w:rsidRPr="00D83F98" w:rsidRDefault="00D17303" w:rsidP="00D83F98">
      <w:pPr>
        <w:pStyle w:val="BodyText"/>
      </w:pPr>
    </w:p>
    <w:p w14:paraId="158C70B4" w14:textId="77777777" w:rsidR="00D17303" w:rsidRPr="00D83F98" w:rsidRDefault="00F011BE" w:rsidP="00D83F98">
      <w:pPr>
        <w:pStyle w:val="BodyText"/>
      </w:pPr>
      <w:r w:rsidRPr="00D83F98">
        <w:t>Hours: The District Amenity Facilities are available for use by Patrons during normal operating hours to be established and posted by the District and Amenity Manager.</w:t>
      </w:r>
    </w:p>
    <w:p w14:paraId="47CC56B9" w14:textId="77777777" w:rsidR="00D17303" w:rsidRPr="00D83F98" w:rsidRDefault="00D17303" w:rsidP="00D83F98">
      <w:pPr>
        <w:pStyle w:val="BodyText"/>
      </w:pPr>
    </w:p>
    <w:p w14:paraId="0527E3EF" w14:textId="4ECAFEC9" w:rsidR="00D17303" w:rsidRPr="00D83F98" w:rsidRDefault="00F011BE" w:rsidP="00D83F98">
      <w:pPr>
        <w:pStyle w:val="BodyText"/>
      </w:pPr>
      <w:r w:rsidRPr="00D83F98">
        <w:t xml:space="preserve">Emergencies: After contacting 9-1-1 if required, all emergencies and injuries </w:t>
      </w:r>
      <w:r w:rsidR="000F0116">
        <w:t xml:space="preserve">at Seven Eagles, Heritage Crossings Community Center and The Stables </w:t>
      </w:r>
      <w:r w:rsidRPr="00D83F98">
        <w:t xml:space="preserve">must be reported to the Amenity Manager </w:t>
      </w:r>
      <w:r w:rsidR="00D83F98" w:rsidRPr="00D83F98">
        <w:t xml:space="preserve">Anthony </w:t>
      </w:r>
      <w:proofErr w:type="spellStart"/>
      <w:r w:rsidR="00D83F98" w:rsidRPr="00D83F98">
        <w:t>Carll</w:t>
      </w:r>
      <w:proofErr w:type="spellEnd"/>
      <w:r w:rsidR="00D83F98" w:rsidRPr="00D83F98">
        <w:t xml:space="preserve">, Resort General Manager </w:t>
      </w:r>
      <w:r w:rsidR="00D83F98" w:rsidRPr="00D83F98">
        <w:rPr>
          <w:color w:val="000000" w:themeColor="text1"/>
        </w:rPr>
        <w:t xml:space="preserve">Email: </w:t>
      </w:r>
      <w:hyperlink r:id="rId25" w:history="1">
        <w:r w:rsidR="00D83F98" w:rsidRPr="00D83F98">
          <w:rPr>
            <w:rStyle w:val="Hyperlink"/>
            <w:color w:val="000000" w:themeColor="text1"/>
          </w:rPr>
          <w:t>acarll@reunionresort.com</w:t>
        </w:r>
      </w:hyperlink>
      <w:r w:rsidR="00D83F98" w:rsidRPr="00D83F98">
        <w:rPr>
          <w:color w:val="000000" w:themeColor="text1"/>
        </w:rPr>
        <w:t xml:space="preserve"> Phone</w:t>
      </w:r>
      <w:r w:rsidR="00FC4725" w:rsidRPr="00D83F98">
        <w:t>:</w:t>
      </w:r>
      <w:r w:rsidR="00D83F98" w:rsidRPr="00D83F98">
        <w:t xml:space="preserve"> (</w:t>
      </w:r>
      <w:hyperlink r:id="rId26" w:history="1">
        <w:r w:rsidR="00FC4725" w:rsidRPr="00D83F98">
          <w:rPr>
            <w:rStyle w:val="Hyperlink"/>
            <w:color w:val="auto"/>
            <w:u w:val="none"/>
          </w:rPr>
          <w:t>407</w:t>
        </w:r>
        <w:r w:rsidR="00D83F98" w:rsidRPr="00D83F98">
          <w:rPr>
            <w:rStyle w:val="Hyperlink"/>
            <w:color w:val="auto"/>
            <w:u w:val="none"/>
          </w:rPr>
          <w:t xml:space="preserve">) </w:t>
        </w:r>
        <w:r w:rsidR="00FC4725" w:rsidRPr="00D83F98">
          <w:rPr>
            <w:rStyle w:val="Hyperlink"/>
            <w:color w:val="auto"/>
            <w:u w:val="none"/>
          </w:rPr>
          <w:t>662</w:t>
        </w:r>
        <w:r w:rsidR="00D83F98" w:rsidRPr="00D83F98">
          <w:rPr>
            <w:rStyle w:val="Hyperlink"/>
            <w:color w:val="auto"/>
            <w:u w:val="none"/>
          </w:rPr>
          <w:t>-</w:t>
        </w:r>
        <w:r w:rsidR="00FC4725" w:rsidRPr="00D83F98">
          <w:rPr>
            <w:rStyle w:val="Hyperlink"/>
            <w:color w:val="auto"/>
            <w:u w:val="none"/>
          </w:rPr>
          <w:t>1089</w:t>
        </w:r>
      </w:hyperlink>
      <w:r w:rsidR="001D4954">
        <w:rPr>
          <w:rStyle w:val="Hyperlink"/>
          <w:color w:val="auto"/>
          <w:u w:val="none"/>
        </w:rPr>
        <w:t xml:space="preserve">. </w:t>
      </w:r>
      <w:r w:rsidR="001D4954">
        <w:t>A</w:t>
      </w:r>
      <w:r w:rsidR="000F0116">
        <w:t xml:space="preserve">ll other emergencies on District property must be reported </w:t>
      </w:r>
      <w:proofErr w:type="gramStart"/>
      <w:r w:rsidR="000F0116">
        <w:t xml:space="preserve">to </w:t>
      </w:r>
      <w:r w:rsidR="00D83F98" w:rsidRPr="00D83F98">
        <w:t xml:space="preserve"> </w:t>
      </w:r>
      <w:r w:rsidRPr="00D83F98">
        <w:t>the</w:t>
      </w:r>
      <w:proofErr w:type="gramEnd"/>
      <w:r w:rsidRPr="00D83F98">
        <w:t xml:space="preserve"> District Manager </w:t>
      </w:r>
      <w:r w:rsidR="00F46EAA">
        <w:t xml:space="preserve">George Flint </w:t>
      </w:r>
      <w:r w:rsidR="000F0116">
        <w:t>by phone</w:t>
      </w:r>
      <w:r w:rsidR="00D83F98">
        <w:t xml:space="preserve">: </w:t>
      </w:r>
      <w:r w:rsidR="00D83F98">
        <w:rPr>
          <w:w w:val="105"/>
        </w:rPr>
        <w:t>(407) 841-5524</w:t>
      </w:r>
      <w:r w:rsidRPr="00D83F98">
        <w:t>.</w:t>
      </w:r>
    </w:p>
    <w:p w14:paraId="665FEA70" w14:textId="77777777" w:rsidR="00D17303" w:rsidRPr="00D83F98" w:rsidRDefault="00D17303" w:rsidP="00D83F98">
      <w:pPr>
        <w:pStyle w:val="BodyText"/>
      </w:pPr>
    </w:p>
    <w:p w14:paraId="08B1C7BF" w14:textId="3DF92A8D" w:rsidR="00D17303" w:rsidRDefault="00F011BE" w:rsidP="00D83F98">
      <w:pPr>
        <w:pStyle w:val="BodyText"/>
      </w:pPr>
      <w:r w:rsidRPr="00D83F98">
        <w:t>District Equipment: Any Patron or Guest utilizing District equipment is responsible for said equipment. Should the equipment be returned to the District with damaged, missing pieces or in worse condition than</w:t>
      </w:r>
      <w:r>
        <w:rPr>
          <w:w w:val="105"/>
        </w:rPr>
        <w:t xml:space="preserve"> when it was when usage began, that Patron or Guests will be responsible to the District for any cost associated with repair or replacement of that equipment.</w:t>
      </w:r>
    </w:p>
    <w:p w14:paraId="2748A3EF" w14:textId="77777777" w:rsidR="00D17303" w:rsidRDefault="00D17303">
      <w:pPr>
        <w:pStyle w:val="BodyText"/>
        <w:spacing w:before="6"/>
      </w:pPr>
    </w:p>
    <w:p w14:paraId="5A395957" w14:textId="61C866BB" w:rsidR="00D17303" w:rsidRPr="00835D48" w:rsidRDefault="00F011BE" w:rsidP="00835D48">
      <w:pPr>
        <w:spacing w:before="1" w:line="254" w:lineRule="auto"/>
        <w:ind w:left="820" w:right="166"/>
        <w:rPr>
          <w:b/>
          <w:i/>
          <w:sz w:val="19"/>
        </w:rPr>
      </w:pPr>
      <w:r>
        <w:rPr>
          <w:b/>
          <w:i/>
          <w:w w:val="105"/>
          <w:sz w:val="19"/>
        </w:rPr>
        <w:t>Please note that certain Amenity Facilities are unattended facilities. Persons using the Amenity Facilities do so at their own risk</w:t>
      </w:r>
      <w:r w:rsidR="00835D48">
        <w:rPr>
          <w:b/>
          <w:i/>
          <w:w w:val="105"/>
          <w:sz w:val="19"/>
        </w:rPr>
        <w:t>.</w:t>
      </w:r>
    </w:p>
    <w:p w14:paraId="61159206" w14:textId="4E2F67AC" w:rsidR="00D17303" w:rsidRDefault="00D17303">
      <w:pPr>
        <w:pStyle w:val="BodyText"/>
        <w:spacing w:before="5"/>
        <w:rPr>
          <w:b/>
          <w:i/>
          <w:sz w:val="27"/>
        </w:rPr>
      </w:pPr>
    </w:p>
    <w:p w14:paraId="0BA920D5" w14:textId="725D3BB4" w:rsidR="005368B1" w:rsidRDefault="005368B1">
      <w:pPr>
        <w:pStyle w:val="BodyText"/>
        <w:spacing w:before="5"/>
        <w:rPr>
          <w:b/>
          <w:i/>
          <w:sz w:val="27"/>
        </w:rPr>
      </w:pPr>
    </w:p>
    <w:p w14:paraId="7DC86EA9" w14:textId="77777777" w:rsidR="005368B1" w:rsidRDefault="005368B1">
      <w:pPr>
        <w:pStyle w:val="BodyText"/>
        <w:spacing w:before="5"/>
        <w:rPr>
          <w:b/>
          <w:i/>
          <w:sz w:val="27"/>
        </w:rPr>
      </w:pPr>
    </w:p>
    <w:p w14:paraId="138FCF57" w14:textId="48E8407D" w:rsidR="00D17303" w:rsidRDefault="00285D5D">
      <w:pPr>
        <w:pStyle w:val="Heading1"/>
        <w:numPr>
          <w:ilvl w:val="0"/>
          <w:numId w:val="6"/>
        </w:numPr>
        <w:tabs>
          <w:tab w:val="left" w:pos="819"/>
          <w:tab w:val="left" w:pos="820"/>
        </w:tabs>
        <w:spacing w:before="1"/>
        <w:ind w:firstLine="0"/>
      </w:pPr>
      <w:bookmarkStart w:id="13" w:name="_TOC_250007"/>
      <w:r>
        <w:rPr>
          <w:color w:val="345A8A"/>
        </w:rPr>
        <w:t>Aquatic Facilit</w:t>
      </w:r>
      <w:r w:rsidR="0050264A">
        <w:rPr>
          <w:color w:val="345A8A"/>
        </w:rPr>
        <w:t>ies</w:t>
      </w:r>
      <w:r w:rsidR="00F011BE">
        <w:rPr>
          <w:color w:val="345A8A"/>
          <w:spacing w:val="51"/>
        </w:rPr>
        <w:t xml:space="preserve"> </w:t>
      </w:r>
      <w:bookmarkEnd w:id="13"/>
      <w:r w:rsidR="00F011BE">
        <w:rPr>
          <w:color w:val="345A8A"/>
        </w:rPr>
        <w:t>Rules</w:t>
      </w:r>
    </w:p>
    <w:p w14:paraId="0F120A4F" w14:textId="77777777" w:rsidR="00D17303" w:rsidRDefault="00F011BE">
      <w:pPr>
        <w:spacing w:before="255"/>
        <w:ind w:left="820"/>
        <w:rPr>
          <w:b/>
          <w:i/>
          <w:sz w:val="31"/>
        </w:rPr>
      </w:pPr>
      <w:r>
        <w:rPr>
          <w:b/>
          <w:i/>
          <w:color w:val="4F81BD"/>
          <w:sz w:val="31"/>
          <w:u w:val="single" w:color="4F81BD"/>
        </w:rPr>
        <w:t>No lifeguard on duty – swim at your own risk.</w:t>
      </w:r>
    </w:p>
    <w:p w14:paraId="42223A09" w14:textId="77777777" w:rsidR="00D17303" w:rsidRDefault="00D17303">
      <w:pPr>
        <w:pStyle w:val="BodyText"/>
        <w:spacing w:before="1"/>
        <w:rPr>
          <w:b/>
          <w:i/>
          <w:sz w:val="12"/>
        </w:rPr>
      </w:pPr>
    </w:p>
    <w:p w14:paraId="36195418" w14:textId="3099A6F7" w:rsidR="00D17303" w:rsidRDefault="0050264A">
      <w:pPr>
        <w:pStyle w:val="BodyText"/>
        <w:spacing w:before="106" w:line="254" w:lineRule="auto"/>
        <w:ind w:left="820" w:right="166"/>
      </w:pPr>
      <w:r>
        <w:rPr>
          <w:w w:val="105"/>
        </w:rPr>
        <w:t>Reunion East</w:t>
      </w:r>
      <w:r w:rsidR="00F011BE">
        <w:rPr>
          <w:w w:val="105"/>
        </w:rPr>
        <w:t xml:space="preserve"> features neighborhood pool facilities to improve the leisure time of our residents. In order to enjoy a safe and enjoyable environment within these facilities, please adhere to the following guidelines and policies.</w:t>
      </w:r>
    </w:p>
    <w:p w14:paraId="04BBFAFC" w14:textId="77777777" w:rsidR="00D17303" w:rsidRDefault="00D17303">
      <w:pPr>
        <w:pStyle w:val="BodyText"/>
        <w:spacing w:before="11"/>
      </w:pPr>
    </w:p>
    <w:p w14:paraId="3A9835FE" w14:textId="77777777" w:rsidR="00D17303" w:rsidRDefault="00F011BE">
      <w:pPr>
        <w:pStyle w:val="Heading4"/>
        <w:spacing w:before="0"/>
      </w:pPr>
      <w:r>
        <w:rPr>
          <w:w w:val="105"/>
        </w:rPr>
        <w:t>Usage Guidelines</w:t>
      </w:r>
    </w:p>
    <w:p w14:paraId="7C5C1DB2" w14:textId="77777777" w:rsidR="00D17303" w:rsidRDefault="00F011BE">
      <w:pPr>
        <w:pStyle w:val="ListParagraph"/>
        <w:numPr>
          <w:ilvl w:val="1"/>
          <w:numId w:val="6"/>
        </w:numPr>
        <w:tabs>
          <w:tab w:val="left" w:pos="1539"/>
          <w:tab w:val="left" w:pos="1540"/>
        </w:tabs>
        <w:spacing w:before="7" w:line="254" w:lineRule="auto"/>
        <w:ind w:left="1540" w:right="584"/>
        <w:rPr>
          <w:sz w:val="19"/>
        </w:rPr>
      </w:pPr>
      <w:r>
        <w:rPr>
          <w:w w:val="105"/>
          <w:sz w:val="19"/>
        </w:rPr>
        <w:t>Swim at your own risk. Lifeguards do not supervise the pool areas during operating hours.</w:t>
      </w:r>
    </w:p>
    <w:p w14:paraId="5C3686D1" w14:textId="6DA76F8F" w:rsidR="00D17303" w:rsidRPr="00774248" w:rsidRDefault="00774248" w:rsidP="0050264A">
      <w:pPr>
        <w:pStyle w:val="ListParagraph"/>
        <w:numPr>
          <w:ilvl w:val="1"/>
          <w:numId w:val="6"/>
        </w:numPr>
        <w:tabs>
          <w:tab w:val="left" w:pos="1539"/>
          <w:tab w:val="left" w:pos="1540"/>
        </w:tabs>
        <w:spacing w:line="231" w:lineRule="exact"/>
        <w:ind w:left="1540"/>
        <w:rPr>
          <w:sz w:val="19"/>
        </w:rPr>
      </w:pPr>
      <w:r>
        <w:rPr>
          <w:w w:val="105"/>
          <w:sz w:val="19"/>
        </w:rPr>
        <w:t xml:space="preserve">Seven Eagles Pool is open </w:t>
      </w:r>
      <w:r w:rsidR="0050264A">
        <w:rPr>
          <w:w w:val="105"/>
          <w:sz w:val="19"/>
        </w:rPr>
        <w:t>Dawn to Dusk.</w:t>
      </w:r>
    </w:p>
    <w:p w14:paraId="4B6FA833" w14:textId="1DEAB583" w:rsidR="00774248" w:rsidRDefault="00774248" w:rsidP="0050264A">
      <w:pPr>
        <w:pStyle w:val="ListParagraph"/>
        <w:numPr>
          <w:ilvl w:val="1"/>
          <w:numId w:val="6"/>
        </w:numPr>
        <w:tabs>
          <w:tab w:val="left" w:pos="1539"/>
          <w:tab w:val="left" w:pos="1540"/>
        </w:tabs>
        <w:spacing w:line="231" w:lineRule="exact"/>
        <w:ind w:left="1540"/>
        <w:rPr>
          <w:sz w:val="19"/>
        </w:rPr>
      </w:pPr>
      <w:r>
        <w:rPr>
          <w:sz w:val="19"/>
        </w:rPr>
        <w:lastRenderedPageBreak/>
        <w:t>Other District Pools are open 8 am to 11 pm.</w:t>
      </w:r>
    </w:p>
    <w:p w14:paraId="3DE398D8" w14:textId="4477FB90" w:rsidR="00DA5062" w:rsidRPr="00DA5062" w:rsidRDefault="00DA5062">
      <w:pPr>
        <w:pStyle w:val="ListParagraph"/>
        <w:numPr>
          <w:ilvl w:val="1"/>
          <w:numId w:val="6"/>
        </w:numPr>
        <w:tabs>
          <w:tab w:val="left" w:pos="1539"/>
          <w:tab w:val="left" w:pos="1540"/>
        </w:tabs>
        <w:spacing w:before="12" w:line="252" w:lineRule="auto"/>
        <w:ind w:left="1540" w:right="352"/>
        <w:rPr>
          <w:sz w:val="19"/>
        </w:rPr>
      </w:pPr>
      <w:r>
        <w:rPr>
          <w:sz w:val="19"/>
        </w:rPr>
        <w:t>Children must be three years old to enter the pool.</w:t>
      </w:r>
    </w:p>
    <w:p w14:paraId="32DEDF16" w14:textId="31FC7A10" w:rsidR="00D17303" w:rsidRDefault="00F011BE">
      <w:pPr>
        <w:pStyle w:val="ListParagraph"/>
        <w:numPr>
          <w:ilvl w:val="1"/>
          <w:numId w:val="6"/>
        </w:numPr>
        <w:tabs>
          <w:tab w:val="left" w:pos="1539"/>
          <w:tab w:val="left" w:pos="1540"/>
        </w:tabs>
        <w:spacing w:before="12" w:line="252" w:lineRule="auto"/>
        <w:ind w:left="1540" w:right="352"/>
        <w:rPr>
          <w:sz w:val="19"/>
        </w:rPr>
      </w:pPr>
      <w:r>
        <w:rPr>
          <w:w w:val="105"/>
          <w:sz w:val="19"/>
        </w:rPr>
        <w:t xml:space="preserve">No one under the age of </w:t>
      </w:r>
      <w:r w:rsidR="00835D48">
        <w:rPr>
          <w:w w:val="105"/>
          <w:sz w:val="19"/>
        </w:rPr>
        <w:t>18</w:t>
      </w:r>
      <w:r>
        <w:rPr>
          <w:w w:val="105"/>
          <w:sz w:val="19"/>
        </w:rPr>
        <w:t xml:space="preserve"> is allowed in the area alone unless accompanied by a person</w:t>
      </w:r>
      <w:r w:rsidR="00835D48">
        <w:rPr>
          <w:w w:val="105"/>
          <w:sz w:val="19"/>
        </w:rPr>
        <w:t xml:space="preserve"> 18</w:t>
      </w:r>
      <w:r>
        <w:rPr>
          <w:w w:val="105"/>
          <w:sz w:val="19"/>
        </w:rPr>
        <w:t xml:space="preserve"> years and older. Residents are not permitted to drop off their children/grandchildren without specific supervision from a person 1</w:t>
      </w:r>
      <w:r w:rsidR="00835D48">
        <w:rPr>
          <w:w w:val="105"/>
          <w:sz w:val="19"/>
        </w:rPr>
        <w:t>8</w:t>
      </w:r>
      <w:r>
        <w:rPr>
          <w:w w:val="105"/>
          <w:sz w:val="19"/>
        </w:rPr>
        <w:t xml:space="preserve"> years and</w:t>
      </w:r>
      <w:r>
        <w:rPr>
          <w:spacing w:val="-25"/>
          <w:w w:val="105"/>
          <w:sz w:val="19"/>
        </w:rPr>
        <w:t xml:space="preserve"> </w:t>
      </w:r>
      <w:r>
        <w:rPr>
          <w:w w:val="105"/>
          <w:sz w:val="19"/>
        </w:rPr>
        <w:t>older.</w:t>
      </w:r>
    </w:p>
    <w:p w14:paraId="2B211CB2" w14:textId="1B02A8DE" w:rsidR="00D17303" w:rsidRDefault="00F011BE">
      <w:pPr>
        <w:pStyle w:val="ListParagraph"/>
        <w:numPr>
          <w:ilvl w:val="1"/>
          <w:numId w:val="6"/>
        </w:numPr>
        <w:tabs>
          <w:tab w:val="left" w:pos="1539"/>
          <w:tab w:val="left" w:pos="1540"/>
        </w:tabs>
        <w:spacing w:line="254" w:lineRule="auto"/>
        <w:ind w:left="1540" w:right="201"/>
        <w:rPr>
          <w:sz w:val="19"/>
        </w:rPr>
      </w:pPr>
      <w:r>
        <w:rPr>
          <w:w w:val="105"/>
          <w:sz w:val="19"/>
        </w:rPr>
        <w:t>Children under the age of 10 must be directly supervised by a</w:t>
      </w:r>
      <w:r w:rsidR="00835D48">
        <w:rPr>
          <w:w w:val="105"/>
          <w:sz w:val="19"/>
        </w:rPr>
        <w:t xml:space="preserve"> </w:t>
      </w:r>
      <w:r>
        <w:rPr>
          <w:w w:val="105"/>
          <w:sz w:val="19"/>
        </w:rPr>
        <w:t>person</w:t>
      </w:r>
      <w:r w:rsidR="00835D48">
        <w:rPr>
          <w:w w:val="105"/>
          <w:sz w:val="19"/>
        </w:rPr>
        <w:t xml:space="preserve"> </w:t>
      </w:r>
      <w:r>
        <w:rPr>
          <w:w w:val="105"/>
          <w:sz w:val="19"/>
        </w:rPr>
        <w:t>1</w:t>
      </w:r>
      <w:r w:rsidR="00835D48">
        <w:rPr>
          <w:w w:val="105"/>
          <w:sz w:val="19"/>
        </w:rPr>
        <w:t>8</w:t>
      </w:r>
      <w:r>
        <w:rPr>
          <w:w w:val="105"/>
          <w:sz w:val="19"/>
        </w:rPr>
        <w:t xml:space="preserve"> years or older in the water or from the deck at all times. A single individual may be responsible for supervising a maximum of four (4) children at any given</w:t>
      </w:r>
      <w:r>
        <w:rPr>
          <w:spacing w:val="-16"/>
          <w:w w:val="105"/>
          <w:sz w:val="19"/>
        </w:rPr>
        <w:t xml:space="preserve"> </w:t>
      </w:r>
      <w:r>
        <w:rPr>
          <w:w w:val="105"/>
          <w:sz w:val="19"/>
        </w:rPr>
        <w:t>time.</w:t>
      </w:r>
    </w:p>
    <w:p w14:paraId="30569A01" w14:textId="54C60E5A" w:rsidR="00D17303" w:rsidRDefault="00F011BE">
      <w:pPr>
        <w:pStyle w:val="ListParagraph"/>
        <w:numPr>
          <w:ilvl w:val="1"/>
          <w:numId w:val="6"/>
        </w:numPr>
        <w:tabs>
          <w:tab w:val="left" w:pos="1539"/>
          <w:tab w:val="left" w:pos="1540"/>
        </w:tabs>
        <w:spacing w:line="254" w:lineRule="auto"/>
        <w:ind w:left="1540" w:right="901"/>
        <w:rPr>
          <w:sz w:val="19"/>
        </w:rPr>
      </w:pPr>
      <w:r>
        <w:rPr>
          <w:w w:val="105"/>
          <w:sz w:val="19"/>
        </w:rPr>
        <w:t>Flotation devices are permitted, but their use by non-swimmers requires direct supervision in the water by a person 1</w:t>
      </w:r>
      <w:r w:rsidR="00835D48">
        <w:rPr>
          <w:w w:val="105"/>
          <w:sz w:val="19"/>
        </w:rPr>
        <w:t>8</w:t>
      </w:r>
      <w:r>
        <w:rPr>
          <w:w w:val="105"/>
          <w:sz w:val="19"/>
        </w:rPr>
        <w:t xml:space="preserve"> years of age or</w:t>
      </w:r>
      <w:r>
        <w:rPr>
          <w:spacing w:val="-15"/>
          <w:w w:val="105"/>
          <w:sz w:val="19"/>
        </w:rPr>
        <w:t xml:space="preserve"> </w:t>
      </w:r>
      <w:r>
        <w:rPr>
          <w:w w:val="105"/>
          <w:sz w:val="19"/>
        </w:rPr>
        <w:t>older.</w:t>
      </w:r>
    </w:p>
    <w:p w14:paraId="055EDAD4" w14:textId="77777777" w:rsidR="00D17303" w:rsidRDefault="00F011BE">
      <w:pPr>
        <w:pStyle w:val="ListParagraph"/>
        <w:numPr>
          <w:ilvl w:val="1"/>
          <w:numId w:val="6"/>
        </w:numPr>
        <w:tabs>
          <w:tab w:val="left" w:pos="1539"/>
          <w:tab w:val="left" w:pos="1540"/>
        </w:tabs>
        <w:spacing w:line="247" w:lineRule="auto"/>
        <w:ind w:left="1540" w:right="477"/>
        <w:rPr>
          <w:sz w:val="19"/>
        </w:rPr>
      </w:pPr>
      <w:r>
        <w:rPr>
          <w:w w:val="105"/>
          <w:sz w:val="19"/>
        </w:rPr>
        <w:t>Persons unable to swim 25 yards without stopping and unable to handle themselves well in the water are not permitted in water above their</w:t>
      </w:r>
      <w:r>
        <w:rPr>
          <w:spacing w:val="-16"/>
          <w:w w:val="105"/>
          <w:sz w:val="19"/>
        </w:rPr>
        <w:t xml:space="preserve"> </w:t>
      </w:r>
      <w:r>
        <w:rPr>
          <w:w w:val="105"/>
          <w:sz w:val="19"/>
        </w:rPr>
        <w:t>shoulders.</w:t>
      </w:r>
    </w:p>
    <w:p w14:paraId="792C0DD0" w14:textId="77777777" w:rsidR="00D17303" w:rsidRDefault="00F011BE">
      <w:pPr>
        <w:pStyle w:val="ListParagraph"/>
        <w:numPr>
          <w:ilvl w:val="1"/>
          <w:numId w:val="6"/>
        </w:numPr>
        <w:tabs>
          <w:tab w:val="left" w:pos="1539"/>
          <w:tab w:val="left" w:pos="1540"/>
        </w:tabs>
        <w:spacing w:before="96" w:line="254" w:lineRule="auto"/>
        <w:ind w:left="1540" w:right="217"/>
        <w:rPr>
          <w:sz w:val="19"/>
        </w:rPr>
      </w:pPr>
      <w:r>
        <w:rPr>
          <w:w w:val="105"/>
          <w:sz w:val="19"/>
        </w:rPr>
        <w:t>To prevent accidental loss or damage, we recommend that personal pool toys be left at home.</w:t>
      </w:r>
    </w:p>
    <w:p w14:paraId="2A1AD75B" w14:textId="52D0BA44" w:rsidR="00D17303" w:rsidRDefault="00F011BE">
      <w:pPr>
        <w:pStyle w:val="ListParagraph"/>
        <w:numPr>
          <w:ilvl w:val="1"/>
          <w:numId w:val="6"/>
        </w:numPr>
        <w:tabs>
          <w:tab w:val="left" w:pos="1539"/>
          <w:tab w:val="left" w:pos="1540"/>
        </w:tabs>
        <w:spacing w:line="254" w:lineRule="auto"/>
        <w:ind w:left="1540" w:right="381"/>
        <w:rPr>
          <w:sz w:val="19"/>
        </w:rPr>
      </w:pPr>
      <w:r>
        <w:rPr>
          <w:w w:val="105"/>
          <w:sz w:val="19"/>
        </w:rPr>
        <w:t>No bicycles, scooters, roller skates, roller blades or skate boards are permitted on the pool</w:t>
      </w:r>
      <w:r>
        <w:rPr>
          <w:spacing w:val="-4"/>
          <w:w w:val="105"/>
          <w:sz w:val="19"/>
        </w:rPr>
        <w:t xml:space="preserve"> </w:t>
      </w:r>
      <w:r>
        <w:rPr>
          <w:w w:val="105"/>
          <w:sz w:val="19"/>
        </w:rPr>
        <w:t>deck</w:t>
      </w:r>
      <w:r w:rsidR="00572966">
        <w:rPr>
          <w:w w:val="105"/>
          <w:sz w:val="19"/>
        </w:rPr>
        <w:t xml:space="preserve"> or within respective amenity’s gated areas</w:t>
      </w:r>
      <w:r>
        <w:rPr>
          <w:w w:val="105"/>
          <w:sz w:val="19"/>
        </w:rPr>
        <w:t>.</w:t>
      </w:r>
    </w:p>
    <w:p w14:paraId="62C47C06" w14:textId="77777777" w:rsidR="00D17303" w:rsidRDefault="00F011BE">
      <w:pPr>
        <w:pStyle w:val="ListParagraph"/>
        <w:numPr>
          <w:ilvl w:val="1"/>
          <w:numId w:val="6"/>
        </w:numPr>
        <w:tabs>
          <w:tab w:val="left" w:pos="1539"/>
          <w:tab w:val="left" w:pos="1540"/>
        </w:tabs>
        <w:spacing w:line="254" w:lineRule="auto"/>
        <w:ind w:left="1540" w:right="337"/>
        <w:rPr>
          <w:sz w:val="19"/>
        </w:rPr>
      </w:pPr>
      <w:r>
        <w:rPr>
          <w:w w:val="105"/>
          <w:sz w:val="19"/>
        </w:rPr>
        <w:t>Strollers are allowed on the deck, as long as they are kept a minimum of three (3) feet from the pool edge and are maintained in a locked</w:t>
      </w:r>
      <w:r>
        <w:rPr>
          <w:spacing w:val="-14"/>
          <w:w w:val="105"/>
          <w:sz w:val="19"/>
        </w:rPr>
        <w:t xml:space="preserve"> </w:t>
      </w:r>
      <w:r>
        <w:rPr>
          <w:w w:val="105"/>
          <w:sz w:val="19"/>
        </w:rPr>
        <w:t>position.</w:t>
      </w:r>
    </w:p>
    <w:p w14:paraId="26D6D456" w14:textId="43572D01" w:rsidR="00D17303" w:rsidRPr="00CE7502" w:rsidRDefault="00572966">
      <w:pPr>
        <w:pStyle w:val="ListParagraph"/>
        <w:numPr>
          <w:ilvl w:val="1"/>
          <w:numId w:val="6"/>
        </w:numPr>
        <w:tabs>
          <w:tab w:val="left" w:pos="1540"/>
        </w:tabs>
        <w:spacing w:before="4" w:line="254" w:lineRule="auto"/>
        <w:ind w:left="1540" w:right="276"/>
        <w:rPr>
          <w:color w:val="000000" w:themeColor="text1"/>
          <w:sz w:val="19"/>
        </w:rPr>
      </w:pPr>
      <w:r w:rsidRPr="00CE7502">
        <w:rPr>
          <w:color w:val="000000" w:themeColor="text1"/>
          <w:w w:val="105"/>
          <w:sz w:val="19"/>
        </w:rPr>
        <w:t>G</w:t>
      </w:r>
      <w:r w:rsidR="00F011BE" w:rsidRPr="00CE7502">
        <w:rPr>
          <w:color w:val="000000" w:themeColor="text1"/>
          <w:w w:val="105"/>
          <w:sz w:val="19"/>
        </w:rPr>
        <w:t>lass containers or breakable objects of any kind are not permitted in the pool area or locker rooms. This is per State</w:t>
      </w:r>
      <w:r w:rsidR="00F011BE" w:rsidRPr="00CE7502">
        <w:rPr>
          <w:color w:val="000000" w:themeColor="text1"/>
          <w:spacing w:val="-15"/>
          <w:w w:val="105"/>
          <w:sz w:val="19"/>
        </w:rPr>
        <w:t xml:space="preserve"> </w:t>
      </w:r>
      <w:r w:rsidR="00F011BE" w:rsidRPr="00CE7502">
        <w:rPr>
          <w:color w:val="000000" w:themeColor="text1"/>
          <w:w w:val="105"/>
          <w:sz w:val="19"/>
        </w:rPr>
        <w:t>regulations.</w:t>
      </w:r>
      <w:r w:rsidR="00855283" w:rsidRPr="00CE7502">
        <w:rPr>
          <w:color w:val="000000" w:themeColor="text1"/>
          <w:w w:val="105"/>
          <w:sz w:val="19"/>
        </w:rPr>
        <w:t xml:space="preserve"> Food and drink are not permitted within 3 feet of the pool. </w:t>
      </w:r>
      <w:r w:rsidRPr="00CE7502">
        <w:rPr>
          <w:color w:val="000000" w:themeColor="text1"/>
          <w:w w:val="105"/>
          <w:sz w:val="19"/>
        </w:rPr>
        <w:t xml:space="preserve">Alcohol </w:t>
      </w:r>
      <w:r w:rsidR="000F0116" w:rsidRPr="00CE7502">
        <w:rPr>
          <w:color w:val="000000" w:themeColor="text1"/>
          <w:w w:val="105"/>
          <w:sz w:val="19"/>
        </w:rPr>
        <w:t>service at Seven Eagles, Heritage Crossings Community Center and The Stables</w:t>
      </w:r>
      <w:r w:rsidRPr="00CE7502">
        <w:rPr>
          <w:color w:val="000000" w:themeColor="text1"/>
          <w:w w:val="105"/>
          <w:sz w:val="19"/>
        </w:rPr>
        <w:t xml:space="preserve"> are managed by the Am</w:t>
      </w:r>
      <w:r w:rsidR="000F0116" w:rsidRPr="00CE7502">
        <w:rPr>
          <w:color w:val="000000" w:themeColor="text1"/>
          <w:w w:val="105"/>
          <w:sz w:val="19"/>
        </w:rPr>
        <w:t>e</w:t>
      </w:r>
      <w:r w:rsidRPr="00CE7502">
        <w:rPr>
          <w:color w:val="000000" w:themeColor="text1"/>
          <w:w w:val="105"/>
          <w:sz w:val="19"/>
        </w:rPr>
        <w:t>nity Manager and</w:t>
      </w:r>
      <w:r w:rsidR="000F0116" w:rsidRPr="00CE7502">
        <w:rPr>
          <w:color w:val="000000" w:themeColor="text1"/>
          <w:w w:val="105"/>
          <w:sz w:val="19"/>
        </w:rPr>
        <w:t xml:space="preserve"> other facilities are subject to</w:t>
      </w:r>
      <w:r w:rsidRPr="00CE7502">
        <w:rPr>
          <w:color w:val="000000" w:themeColor="text1"/>
          <w:w w:val="105"/>
          <w:sz w:val="19"/>
        </w:rPr>
        <w:t xml:space="preserve"> the provisions in the District’s Special Events Policy.  Residents should not otherwise bring alcohol to District amenities.</w:t>
      </w:r>
    </w:p>
    <w:p w14:paraId="1A9CBF23" w14:textId="77777777" w:rsidR="00D17303" w:rsidRDefault="00F011BE">
      <w:pPr>
        <w:pStyle w:val="ListParagraph"/>
        <w:numPr>
          <w:ilvl w:val="1"/>
          <w:numId w:val="6"/>
        </w:numPr>
        <w:tabs>
          <w:tab w:val="left" w:pos="1540"/>
        </w:tabs>
        <w:spacing w:line="231" w:lineRule="exact"/>
        <w:ind w:left="1540"/>
        <w:rPr>
          <w:sz w:val="19"/>
        </w:rPr>
      </w:pPr>
      <w:r>
        <w:rPr>
          <w:w w:val="105"/>
          <w:sz w:val="19"/>
        </w:rPr>
        <w:t>All swimmers must shower before initially entering the</w:t>
      </w:r>
      <w:r>
        <w:rPr>
          <w:spacing w:val="-16"/>
          <w:w w:val="105"/>
          <w:sz w:val="19"/>
        </w:rPr>
        <w:t xml:space="preserve"> </w:t>
      </w:r>
      <w:r>
        <w:rPr>
          <w:w w:val="105"/>
          <w:sz w:val="19"/>
        </w:rPr>
        <w:t>pool.</w:t>
      </w:r>
    </w:p>
    <w:p w14:paraId="0A5D57AB" w14:textId="77777777" w:rsidR="00D17303" w:rsidRDefault="00F011BE">
      <w:pPr>
        <w:pStyle w:val="ListParagraph"/>
        <w:numPr>
          <w:ilvl w:val="1"/>
          <w:numId w:val="6"/>
        </w:numPr>
        <w:tabs>
          <w:tab w:val="left" w:pos="1540"/>
        </w:tabs>
        <w:spacing w:before="12"/>
        <w:ind w:left="1540"/>
        <w:rPr>
          <w:sz w:val="19"/>
        </w:rPr>
      </w:pPr>
      <w:r>
        <w:rPr>
          <w:w w:val="105"/>
          <w:sz w:val="19"/>
        </w:rPr>
        <w:t>Persons with open cuts, wounds, sores or blisters may not use the</w:t>
      </w:r>
      <w:r>
        <w:rPr>
          <w:spacing w:val="-17"/>
          <w:w w:val="105"/>
          <w:sz w:val="19"/>
        </w:rPr>
        <w:t xml:space="preserve"> </w:t>
      </w:r>
      <w:r>
        <w:rPr>
          <w:w w:val="105"/>
          <w:sz w:val="19"/>
        </w:rPr>
        <w:t>pool.</w:t>
      </w:r>
    </w:p>
    <w:p w14:paraId="39F8E635" w14:textId="77777777" w:rsidR="00D17303" w:rsidRDefault="00F011BE">
      <w:pPr>
        <w:pStyle w:val="ListParagraph"/>
        <w:numPr>
          <w:ilvl w:val="1"/>
          <w:numId w:val="6"/>
        </w:numPr>
        <w:tabs>
          <w:tab w:val="left" w:pos="1540"/>
        </w:tabs>
        <w:spacing w:before="12" w:line="247" w:lineRule="auto"/>
        <w:ind w:left="1540" w:right="135"/>
        <w:rPr>
          <w:sz w:val="19"/>
        </w:rPr>
      </w:pPr>
      <w:r>
        <w:rPr>
          <w:w w:val="105"/>
          <w:sz w:val="19"/>
        </w:rPr>
        <w:t>No person should use the pool with or suspected of having a communicable disease that could be transmitted through the use of the</w:t>
      </w:r>
      <w:r>
        <w:rPr>
          <w:spacing w:val="-13"/>
          <w:w w:val="105"/>
          <w:sz w:val="19"/>
        </w:rPr>
        <w:t xml:space="preserve"> </w:t>
      </w:r>
      <w:r>
        <w:rPr>
          <w:w w:val="105"/>
          <w:sz w:val="19"/>
        </w:rPr>
        <w:t>pool.</w:t>
      </w:r>
    </w:p>
    <w:p w14:paraId="1CA443BE" w14:textId="77777777" w:rsidR="00D17303" w:rsidRDefault="00F011BE">
      <w:pPr>
        <w:pStyle w:val="ListParagraph"/>
        <w:numPr>
          <w:ilvl w:val="1"/>
          <w:numId w:val="6"/>
        </w:numPr>
        <w:tabs>
          <w:tab w:val="left" w:pos="1540"/>
        </w:tabs>
        <w:spacing w:before="5"/>
        <w:ind w:left="1540"/>
        <w:rPr>
          <w:sz w:val="19"/>
        </w:rPr>
      </w:pPr>
      <w:r>
        <w:rPr>
          <w:w w:val="105"/>
          <w:sz w:val="19"/>
        </w:rPr>
        <w:t>Appropriate swimming attire (swimsuits) must be worn at all</w:t>
      </w:r>
      <w:r>
        <w:rPr>
          <w:spacing w:val="-15"/>
          <w:w w:val="105"/>
          <w:sz w:val="19"/>
        </w:rPr>
        <w:t xml:space="preserve"> </w:t>
      </w:r>
      <w:r>
        <w:rPr>
          <w:w w:val="105"/>
          <w:sz w:val="19"/>
        </w:rPr>
        <w:t>times.</w:t>
      </w:r>
    </w:p>
    <w:p w14:paraId="64C7843F" w14:textId="77777777" w:rsidR="00D17303" w:rsidRDefault="00F011BE">
      <w:pPr>
        <w:pStyle w:val="ListParagraph"/>
        <w:numPr>
          <w:ilvl w:val="1"/>
          <w:numId w:val="6"/>
        </w:numPr>
        <w:tabs>
          <w:tab w:val="left" w:pos="1540"/>
        </w:tabs>
        <w:spacing w:before="12" w:line="254" w:lineRule="auto"/>
        <w:ind w:left="1540" w:right="167"/>
        <w:rPr>
          <w:sz w:val="19"/>
        </w:rPr>
      </w:pPr>
      <w:r>
        <w:rPr>
          <w:w w:val="105"/>
          <w:sz w:val="19"/>
        </w:rPr>
        <w:t>Infants/children not toilet trained and incontinent adults must wear swimsuit diapers or snug plastic pants under their swim suits.  Diapers (cloth and disposable) are</w:t>
      </w:r>
      <w:r>
        <w:rPr>
          <w:spacing w:val="-23"/>
          <w:w w:val="105"/>
          <w:sz w:val="19"/>
        </w:rPr>
        <w:t xml:space="preserve"> </w:t>
      </w:r>
      <w:r>
        <w:rPr>
          <w:w w:val="105"/>
          <w:sz w:val="19"/>
        </w:rPr>
        <w:t>prohibited.</w:t>
      </w:r>
    </w:p>
    <w:p w14:paraId="552955E1" w14:textId="4A8622F6" w:rsidR="00D17303" w:rsidRDefault="00F011BE">
      <w:pPr>
        <w:pStyle w:val="ListParagraph"/>
        <w:numPr>
          <w:ilvl w:val="1"/>
          <w:numId w:val="6"/>
        </w:numPr>
        <w:tabs>
          <w:tab w:val="left" w:pos="1540"/>
        </w:tabs>
        <w:spacing w:line="231" w:lineRule="exact"/>
        <w:ind w:left="1540"/>
        <w:rPr>
          <w:sz w:val="19"/>
        </w:rPr>
      </w:pPr>
      <w:r>
        <w:rPr>
          <w:w w:val="105"/>
          <w:sz w:val="19"/>
        </w:rPr>
        <w:t>Animals are not permitted in the pool</w:t>
      </w:r>
      <w:r w:rsidR="00146E65">
        <w:rPr>
          <w:spacing w:val="-14"/>
          <w:w w:val="105"/>
          <w:sz w:val="19"/>
        </w:rPr>
        <w:t xml:space="preserve"> </w:t>
      </w:r>
      <w:r>
        <w:rPr>
          <w:w w:val="105"/>
          <w:sz w:val="19"/>
        </w:rPr>
        <w:t>areas.</w:t>
      </w:r>
    </w:p>
    <w:p w14:paraId="2DD06F48" w14:textId="77777777" w:rsidR="00D17303" w:rsidRDefault="00F011BE">
      <w:pPr>
        <w:pStyle w:val="ListParagraph"/>
        <w:numPr>
          <w:ilvl w:val="1"/>
          <w:numId w:val="6"/>
        </w:numPr>
        <w:tabs>
          <w:tab w:val="left" w:pos="1540"/>
        </w:tabs>
        <w:spacing w:before="13"/>
        <w:ind w:left="1540"/>
        <w:rPr>
          <w:sz w:val="19"/>
        </w:rPr>
      </w:pPr>
      <w:r>
        <w:rPr>
          <w:w w:val="105"/>
          <w:sz w:val="19"/>
        </w:rPr>
        <w:t>Sitting on or hanging from pool ladders is not</w:t>
      </w:r>
      <w:r>
        <w:rPr>
          <w:spacing w:val="-20"/>
          <w:w w:val="105"/>
          <w:sz w:val="19"/>
        </w:rPr>
        <w:t xml:space="preserve"> </w:t>
      </w:r>
      <w:r>
        <w:rPr>
          <w:w w:val="105"/>
          <w:sz w:val="19"/>
        </w:rPr>
        <w:t>allowed.</w:t>
      </w:r>
    </w:p>
    <w:p w14:paraId="3049EF21" w14:textId="77777777" w:rsidR="00D17303" w:rsidRDefault="00F011BE">
      <w:pPr>
        <w:pStyle w:val="ListParagraph"/>
        <w:numPr>
          <w:ilvl w:val="1"/>
          <w:numId w:val="6"/>
        </w:numPr>
        <w:tabs>
          <w:tab w:val="left" w:pos="1540"/>
        </w:tabs>
        <w:spacing w:before="13"/>
        <w:ind w:left="1540"/>
        <w:rPr>
          <w:sz w:val="19"/>
        </w:rPr>
      </w:pPr>
      <w:r>
        <w:rPr>
          <w:w w:val="105"/>
          <w:sz w:val="19"/>
        </w:rPr>
        <w:t>No diving is</w:t>
      </w:r>
      <w:r>
        <w:rPr>
          <w:spacing w:val="-8"/>
          <w:w w:val="105"/>
          <w:sz w:val="19"/>
        </w:rPr>
        <w:t xml:space="preserve"> </w:t>
      </w:r>
      <w:r>
        <w:rPr>
          <w:w w:val="105"/>
          <w:sz w:val="19"/>
        </w:rPr>
        <w:t>permitted.</w:t>
      </w:r>
    </w:p>
    <w:p w14:paraId="1F6793E4" w14:textId="5599B2FC" w:rsidR="00D17303" w:rsidRPr="00B044FD" w:rsidRDefault="00F011BE">
      <w:pPr>
        <w:pStyle w:val="ListParagraph"/>
        <w:numPr>
          <w:ilvl w:val="1"/>
          <w:numId w:val="6"/>
        </w:numPr>
        <w:tabs>
          <w:tab w:val="left" w:pos="1540"/>
        </w:tabs>
        <w:spacing w:before="13" w:line="247" w:lineRule="auto"/>
        <w:ind w:left="1540" w:right="412"/>
        <w:rPr>
          <w:sz w:val="19"/>
        </w:rPr>
      </w:pPr>
      <w:r>
        <w:rPr>
          <w:w w:val="105"/>
          <w:sz w:val="19"/>
        </w:rPr>
        <w:t>Back dives, flips, back jumps or other dangerous actions from the side of the pool are prohibited.</w:t>
      </w:r>
    </w:p>
    <w:p w14:paraId="04745C72" w14:textId="46547AEC" w:rsidR="00B044FD" w:rsidRDefault="00B044FD">
      <w:pPr>
        <w:pStyle w:val="ListParagraph"/>
        <w:numPr>
          <w:ilvl w:val="1"/>
          <w:numId w:val="6"/>
        </w:numPr>
        <w:tabs>
          <w:tab w:val="left" w:pos="1540"/>
        </w:tabs>
        <w:spacing w:before="13" w:line="247" w:lineRule="auto"/>
        <w:ind w:left="1540" w:right="412"/>
        <w:rPr>
          <w:sz w:val="19"/>
        </w:rPr>
      </w:pPr>
      <w:r>
        <w:rPr>
          <w:sz w:val="19"/>
        </w:rPr>
        <w:t xml:space="preserve">Radios and other devices for music or broadcast are only allowed with </w:t>
      </w:r>
      <w:r w:rsidR="00DA5062">
        <w:rPr>
          <w:sz w:val="19"/>
        </w:rPr>
        <w:t>personal listening devices such as earphones.</w:t>
      </w:r>
    </w:p>
    <w:p w14:paraId="63A14F91" w14:textId="77777777" w:rsidR="00D17303" w:rsidRDefault="00F011BE">
      <w:pPr>
        <w:pStyle w:val="ListParagraph"/>
        <w:numPr>
          <w:ilvl w:val="1"/>
          <w:numId w:val="6"/>
        </w:numPr>
        <w:tabs>
          <w:tab w:val="left" w:pos="1540"/>
        </w:tabs>
        <w:spacing w:before="6" w:line="254" w:lineRule="auto"/>
        <w:ind w:left="1540" w:right="204"/>
        <w:rPr>
          <w:sz w:val="19"/>
        </w:rPr>
      </w:pPr>
      <w:r>
        <w:rPr>
          <w:w w:val="105"/>
          <w:sz w:val="19"/>
        </w:rPr>
        <w:t>Only authorized staff members are allowed in the filter rooms, chemical storage rooms, first aid station and staff office</w:t>
      </w:r>
      <w:r>
        <w:rPr>
          <w:spacing w:val="-9"/>
          <w:w w:val="105"/>
          <w:sz w:val="19"/>
        </w:rPr>
        <w:t xml:space="preserve"> </w:t>
      </w:r>
      <w:r>
        <w:rPr>
          <w:w w:val="105"/>
          <w:sz w:val="19"/>
        </w:rPr>
        <w:t>area.</w:t>
      </w:r>
    </w:p>
    <w:p w14:paraId="3E76614A" w14:textId="77777777" w:rsidR="00D17303" w:rsidRDefault="00F011BE">
      <w:pPr>
        <w:pStyle w:val="ListParagraph"/>
        <w:numPr>
          <w:ilvl w:val="1"/>
          <w:numId w:val="6"/>
        </w:numPr>
        <w:tabs>
          <w:tab w:val="left" w:pos="1540"/>
        </w:tabs>
        <w:spacing w:line="254" w:lineRule="auto"/>
        <w:ind w:left="1540" w:right="508"/>
        <w:rPr>
          <w:sz w:val="19"/>
        </w:rPr>
      </w:pPr>
      <w:r>
        <w:rPr>
          <w:w w:val="105"/>
          <w:sz w:val="19"/>
        </w:rPr>
        <w:t>Tables or chairs on the deck area may not be reserved by placing towels or personal belongings on</w:t>
      </w:r>
      <w:r>
        <w:rPr>
          <w:spacing w:val="-7"/>
          <w:w w:val="105"/>
          <w:sz w:val="19"/>
        </w:rPr>
        <w:t xml:space="preserve"> </w:t>
      </w:r>
      <w:r>
        <w:rPr>
          <w:w w:val="105"/>
          <w:sz w:val="19"/>
        </w:rPr>
        <w:t>them.</w:t>
      </w:r>
    </w:p>
    <w:p w14:paraId="5E7F3823" w14:textId="77777777" w:rsidR="00D17303" w:rsidRDefault="00F011BE">
      <w:pPr>
        <w:pStyle w:val="ListParagraph"/>
        <w:numPr>
          <w:ilvl w:val="1"/>
          <w:numId w:val="6"/>
        </w:numPr>
        <w:tabs>
          <w:tab w:val="left" w:pos="1540"/>
        </w:tabs>
        <w:spacing w:line="254" w:lineRule="auto"/>
        <w:ind w:left="1540" w:right="478"/>
        <w:rPr>
          <w:sz w:val="19"/>
        </w:rPr>
      </w:pPr>
      <w:r>
        <w:rPr>
          <w:w w:val="105"/>
          <w:sz w:val="19"/>
        </w:rPr>
        <w:t>The pool may close due to weather warnings, fecal accidents, chemical balancing, or general maintenance and</w:t>
      </w:r>
      <w:r>
        <w:rPr>
          <w:spacing w:val="-9"/>
          <w:w w:val="105"/>
          <w:sz w:val="19"/>
        </w:rPr>
        <w:t xml:space="preserve"> </w:t>
      </w:r>
      <w:r>
        <w:rPr>
          <w:w w:val="105"/>
          <w:sz w:val="19"/>
        </w:rPr>
        <w:t>repairs.</w:t>
      </w:r>
    </w:p>
    <w:p w14:paraId="519971E7" w14:textId="77777777" w:rsidR="00D17303" w:rsidRDefault="00F011BE">
      <w:pPr>
        <w:pStyle w:val="ListParagraph"/>
        <w:numPr>
          <w:ilvl w:val="1"/>
          <w:numId w:val="6"/>
        </w:numPr>
        <w:tabs>
          <w:tab w:val="left" w:pos="1540"/>
        </w:tabs>
        <w:spacing w:line="254" w:lineRule="auto"/>
        <w:ind w:left="1540" w:right="127"/>
        <w:rPr>
          <w:sz w:val="19"/>
        </w:rPr>
      </w:pPr>
      <w:r>
        <w:rPr>
          <w:w w:val="105"/>
          <w:sz w:val="19"/>
        </w:rPr>
        <w:t>The pool and pool area will be closed during electrical storms or when rain makes it difficult to see any part of the pool or pool bottom clearly. The pool will be closed at the first sound of thunder or sighting of lightning and will remain closed for thirty 30 minutes after the last sighting. Everyone must leave the pool deck immediately when instructed to do so by the</w:t>
      </w:r>
      <w:r>
        <w:rPr>
          <w:spacing w:val="-5"/>
          <w:w w:val="105"/>
          <w:sz w:val="19"/>
        </w:rPr>
        <w:t xml:space="preserve"> </w:t>
      </w:r>
      <w:r>
        <w:rPr>
          <w:w w:val="105"/>
          <w:sz w:val="19"/>
        </w:rPr>
        <w:t>staff.</w:t>
      </w:r>
    </w:p>
    <w:p w14:paraId="06B386EF" w14:textId="77777777" w:rsidR="00D17303" w:rsidRDefault="00F011BE">
      <w:pPr>
        <w:pStyle w:val="ListParagraph"/>
        <w:numPr>
          <w:ilvl w:val="1"/>
          <w:numId w:val="6"/>
        </w:numPr>
        <w:tabs>
          <w:tab w:val="left" w:pos="1540"/>
        </w:tabs>
        <w:spacing w:before="4" w:line="254" w:lineRule="auto"/>
        <w:ind w:left="1540" w:right="925"/>
        <w:rPr>
          <w:sz w:val="19"/>
        </w:rPr>
      </w:pPr>
      <w:r>
        <w:rPr>
          <w:w w:val="105"/>
          <w:sz w:val="19"/>
        </w:rPr>
        <w:t>All swim instructors must be approved, certified and employed by the Amenity Manager.</w:t>
      </w:r>
    </w:p>
    <w:p w14:paraId="304C3466" w14:textId="77777777" w:rsidR="00D17303" w:rsidRDefault="00F011BE">
      <w:pPr>
        <w:pStyle w:val="ListParagraph"/>
        <w:numPr>
          <w:ilvl w:val="1"/>
          <w:numId w:val="6"/>
        </w:numPr>
        <w:tabs>
          <w:tab w:val="left" w:pos="1540"/>
        </w:tabs>
        <w:spacing w:line="226" w:lineRule="exact"/>
        <w:ind w:left="1540"/>
        <w:rPr>
          <w:sz w:val="19"/>
        </w:rPr>
      </w:pPr>
      <w:r>
        <w:rPr>
          <w:w w:val="105"/>
          <w:sz w:val="19"/>
        </w:rPr>
        <w:t>All other general facility rules</w:t>
      </w:r>
      <w:r>
        <w:rPr>
          <w:spacing w:val="-14"/>
          <w:w w:val="105"/>
          <w:sz w:val="19"/>
        </w:rPr>
        <w:t xml:space="preserve"> </w:t>
      </w:r>
      <w:r>
        <w:rPr>
          <w:w w:val="105"/>
          <w:sz w:val="19"/>
        </w:rPr>
        <w:t>apply.</w:t>
      </w:r>
    </w:p>
    <w:p w14:paraId="76830205" w14:textId="77777777" w:rsidR="00D17303" w:rsidRDefault="00D17303">
      <w:pPr>
        <w:pStyle w:val="BodyText"/>
        <w:rPr>
          <w:sz w:val="24"/>
        </w:rPr>
      </w:pPr>
    </w:p>
    <w:p w14:paraId="6C601CA0" w14:textId="66A9C9D9" w:rsidR="00CE28CF" w:rsidRPr="003A0112" w:rsidRDefault="00CE28CF" w:rsidP="00CE28CF">
      <w:pPr>
        <w:pStyle w:val="ListParagraph"/>
        <w:numPr>
          <w:ilvl w:val="0"/>
          <w:numId w:val="6"/>
        </w:numPr>
        <w:tabs>
          <w:tab w:val="left" w:pos="819"/>
          <w:tab w:val="left" w:pos="820"/>
        </w:tabs>
        <w:spacing w:before="106"/>
        <w:ind w:left="720"/>
        <w:rPr>
          <w:b/>
          <w:sz w:val="31"/>
        </w:rPr>
      </w:pPr>
      <w:r>
        <w:rPr>
          <w:b/>
          <w:color w:val="345A8A"/>
          <w:sz w:val="31"/>
        </w:rPr>
        <w:lastRenderedPageBreak/>
        <w:t>Seven Eagles Fitness Center</w:t>
      </w:r>
    </w:p>
    <w:p w14:paraId="590F5800" w14:textId="3798531F" w:rsidR="00CE28CF" w:rsidRPr="005D4159" w:rsidRDefault="00CE28CF" w:rsidP="00184C47">
      <w:pPr>
        <w:pStyle w:val="Heading4"/>
        <w:ind w:left="0"/>
        <w:rPr>
          <w:b w:val="0"/>
        </w:rPr>
      </w:pPr>
    </w:p>
    <w:p w14:paraId="0FFFCA1C" w14:textId="468AB49E" w:rsidR="00184C47" w:rsidRPr="00184C47" w:rsidRDefault="00184C47" w:rsidP="00184C47">
      <w:pPr>
        <w:pStyle w:val="ListParagraph"/>
        <w:numPr>
          <w:ilvl w:val="1"/>
          <w:numId w:val="6"/>
        </w:numPr>
        <w:tabs>
          <w:tab w:val="left" w:pos="1539"/>
          <w:tab w:val="left" w:pos="1540"/>
        </w:tabs>
        <w:spacing w:before="7" w:line="254" w:lineRule="auto"/>
        <w:ind w:left="1540" w:right="584"/>
        <w:rPr>
          <w:sz w:val="19"/>
        </w:rPr>
      </w:pPr>
      <w:r>
        <w:rPr>
          <w:w w:val="105"/>
          <w:sz w:val="19"/>
        </w:rPr>
        <w:t>Maximum Fitness Center capacity is 17 persons.</w:t>
      </w:r>
    </w:p>
    <w:p w14:paraId="523FF08E" w14:textId="44DB99E2" w:rsidR="00184C47" w:rsidRDefault="00184C47" w:rsidP="00184C47">
      <w:pPr>
        <w:pStyle w:val="ListParagraph"/>
        <w:numPr>
          <w:ilvl w:val="1"/>
          <w:numId w:val="6"/>
        </w:numPr>
        <w:tabs>
          <w:tab w:val="left" w:pos="1539"/>
          <w:tab w:val="left" w:pos="1540"/>
        </w:tabs>
        <w:spacing w:before="7" w:line="254" w:lineRule="auto"/>
        <w:ind w:left="1540" w:right="584"/>
        <w:rPr>
          <w:sz w:val="19"/>
        </w:rPr>
      </w:pPr>
      <w:r>
        <w:rPr>
          <w:sz w:val="19"/>
        </w:rPr>
        <w:t>Children aged 12 and under are not permitted in the Fitness Center at any time. This applies to a restricting all strollers, baby carriers and children from sitting on the floor while a parent or guardian is exercising.</w:t>
      </w:r>
    </w:p>
    <w:p w14:paraId="0EB05A1B" w14:textId="77777777" w:rsidR="00184C47" w:rsidRDefault="00184C47" w:rsidP="00184C47">
      <w:pPr>
        <w:pStyle w:val="ListParagraph"/>
        <w:numPr>
          <w:ilvl w:val="1"/>
          <w:numId w:val="6"/>
        </w:numPr>
        <w:tabs>
          <w:tab w:val="left" w:pos="1539"/>
          <w:tab w:val="left" w:pos="1540"/>
        </w:tabs>
        <w:spacing w:before="7" w:line="254" w:lineRule="auto"/>
        <w:ind w:left="1540" w:right="584"/>
        <w:rPr>
          <w:sz w:val="19"/>
        </w:rPr>
      </w:pPr>
      <w:r>
        <w:rPr>
          <w:sz w:val="19"/>
        </w:rPr>
        <w:t>Teens aged 13 to 17 may use the fitness room equipment when supervised by an adult</w:t>
      </w:r>
    </w:p>
    <w:p w14:paraId="2D721215" w14:textId="22833C0D" w:rsidR="00184C47" w:rsidRDefault="00184C47" w:rsidP="00184C47">
      <w:pPr>
        <w:pStyle w:val="ListParagraph"/>
        <w:numPr>
          <w:ilvl w:val="1"/>
          <w:numId w:val="6"/>
        </w:numPr>
        <w:tabs>
          <w:tab w:val="left" w:pos="1539"/>
          <w:tab w:val="left" w:pos="1540"/>
        </w:tabs>
        <w:spacing w:before="7" w:line="254" w:lineRule="auto"/>
        <w:ind w:left="1540" w:right="584"/>
        <w:rPr>
          <w:sz w:val="19"/>
        </w:rPr>
      </w:pPr>
      <w:r>
        <w:rPr>
          <w:sz w:val="19"/>
        </w:rPr>
        <w:t>Rubber soled shoes that cover the entire foot are required to be worn at all times when using the Fitness Center.</w:t>
      </w:r>
    </w:p>
    <w:p w14:paraId="1FA38947" w14:textId="4FA6C835" w:rsidR="00184C47" w:rsidRDefault="00184C47" w:rsidP="00184C47">
      <w:pPr>
        <w:pStyle w:val="ListParagraph"/>
        <w:numPr>
          <w:ilvl w:val="1"/>
          <w:numId w:val="6"/>
        </w:numPr>
        <w:tabs>
          <w:tab w:val="left" w:pos="1539"/>
          <w:tab w:val="left" w:pos="1540"/>
        </w:tabs>
        <w:spacing w:before="7" w:line="254" w:lineRule="auto"/>
        <w:ind w:left="1540" w:right="584"/>
        <w:rPr>
          <w:sz w:val="19"/>
        </w:rPr>
      </w:pPr>
      <w:r>
        <w:rPr>
          <w:sz w:val="19"/>
        </w:rPr>
        <w:t>Shirts must be worn at all times when using the Fitness Center.</w:t>
      </w:r>
    </w:p>
    <w:p w14:paraId="4C5B8048" w14:textId="36229256" w:rsidR="00184C47" w:rsidRDefault="00184C47" w:rsidP="00184C47">
      <w:pPr>
        <w:pStyle w:val="ListParagraph"/>
        <w:numPr>
          <w:ilvl w:val="1"/>
          <w:numId w:val="6"/>
        </w:numPr>
        <w:tabs>
          <w:tab w:val="left" w:pos="1539"/>
          <w:tab w:val="left" w:pos="1540"/>
        </w:tabs>
        <w:spacing w:before="7" w:line="254" w:lineRule="auto"/>
        <w:ind w:left="1540" w:right="584"/>
        <w:rPr>
          <w:sz w:val="19"/>
        </w:rPr>
      </w:pPr>
      <w:r>
        <w:rPr>
          <w:sz w:val="19"/>
        </w:rPr>
        <w:t>Bathing suits and jeans are not permitted in the Fitness Center.</w:t>
      </w:r>
    </w:p>
    <w:p w14:paraId="6754B4A6" w14:textId="37AB56E8" w:rsidR="00184C47" w:rsidRDefault="00184C47" w:rsidP="00184C47">
      <w:pPr>
        <w:pStyle w:val="ListParagraph"/>
        <w:numPr>
          <w:ilvl w:val="1"/>
          <w:numId w:val="6"/>
        </w:numPr>
        <w:tabs>
          <w:tab w:val="left" w:pos="1539"/>
          <w:tab w:val="left" w:pos="1540"/>
        </w:tabs>
        <w:spacing w:before="7" w:line="254" w:lineRule="auto"/>
        <w:ind w:left="1540" w:right="584"/>
        <w:rPr>
          <w:sz w:val="19"/>
        </w:rPr>
      </w:pPr>
      <w:r>
        <w:rPr>
          <w:sz w:val="19"/>
        </w:rPr>
        <w:t xml:space="preserve">Food is not permitted in the Fitness Center. Plastic beverage containers are allowed.  </w:t>
      </w:r>
    </w:p>
    <w:p w14:paraId="0E9395A4" w14:textId="71A88AA6" w:rsidR="00BC1170" w:rsidRDefault="00BC1170" w:rsidP="00184C47">
      <w:pPr>
        <w:pStyle w:val="ListParagraph"/>
        <w:numPr>
          <w:ilvl w:val="1"/>
          <w:numId w:val="6"/>
        </w:numPr>
        <w:tabs>
          <w:tab w:val="left" w:pos="1539"/>
          <w:tab w:val="left" w:pos="1540"/>
        </w:tabs>
        <w:spacing w:before="7" w:line="254" w:lineRule="auto"/>
        <w:ind w:left="1540" w:right="584"/>
        <w:rPr>
          <w:sz w:val="19"/>
        </w:rPr>
      </w:pPr>
      <w:r>
        <w:rPr>
          <w:sz w:val="19"/>
        </w:rPr>
        <w:t>Please be considerate of other users. Wipe down equipment using the sanitary wipes provided by the Amenity Manager after each use. Return weight plates and dum</w:t>
      </w:r>
      <w:r w:rsidR="00146E65">
        <w:rPr>
          <w:sz w:val="19"/>
        </w:rPr>
        <w:t>b</w:t>
      </w:r>
      <w:r>
        <w:rPr>
          <w:sz w:val="19"/>
        </w:rPr>
        <w:t>bells to the appropriate rack provided.</w:t>
      </w:r>
    </w:p>
    <w:p w14:paraId="442F159F" w14:textId="24BE843E" w:rsidR="00BC1170" w:rsidRDefault="00BC1170" w:rsidP="00184C47">
      <w:pPr>
        <w:pStyle w:val="ListParagraph"/>
        <w:numPr>
          <w:ilvl w:val="1"/>
          <w:numId w:val="6"/>
        </w:numPr>
        <w:tabs>
          <w:tab w:val="left" w:pos="1539"/>
          <w:tab w:val="left" w:pos="1540"/>
        </w:tabs>
        <w:spacing w:before="7" w:line="254" w:lineRule="auto"/>
        <w:ind w:left="1540" w:right="584"/>
        <w:rPr>
          <w:sz w:val="19"/>
        </w:rPr>
      </w:pPr>
      <w:r>
        <w:rPr>
          <w:sz w:val="19"/>
        </w:rPr>
        <w:t xml:space="preserve">Circuit training has priority, </w:t>
      </w:r>
      <w:r w:rsidR="00434F63">
        <w:rPr>
          <w:sz w:val="19"/>
        </w:rPr>
        <w:t>p</w:t>
      </w:r>
      <w:r>
        <w:rPr>
          <w:sz w:val="19"/>
        </w:rPr>
        <w:t>lease allow others to work in/share the circuit equipment between sets.</w:t>
      </w:r>
    </w:p>
    <w:p w14:paraId="5561B00A" w14:textId="12EA3670" w:rsidR="00BC1170" w:rsidRDefault="00BC1170" w:rsidP="00184C47">
      <w:pPr>
        <w:pStyle w:val="ListParagraph"/>
        <w:numPr>
          <w:ilvl w:val="1"/>
          <w:numId w:val="6"/>
        </w:numPr>
        <w:tabs>
          <w:tab w:val="left" w:pos="1539"/>
          <w:tab w:val="left" w:pos="1540"/>
        </w:tabs>
        <w:spacing w:before="7" w:line="254" w:lineRule="auto"/>
        <w:ind w:left="1540" w:right="584"/>
        <w:rPr>
          <w:sz w:val="19"/>
        </w:rPr>
      </w:pPr>
      <w:r>
        <w:rPr>
          <w:sz w:val="19"/>
        </w:rPr>
        <w:t xml:space="preserve">Cardiovascular equipment is limited to </w:t>
      </w:r>
      <w:r w:rsidR="00757A5A">
        <w:rPr>
          <w:sz w:val="19"/>
        </w:rPr>
        <w:t xml:space="preserve">a maximum </w:t>
      </w:r>
      <w:r>
        <w:rPr>
          <w:sz w:val="19"/>
        </w:rPr>
        <w:t>30 minutes when people are waiting.</w:t>
      </w:r>
    </w:p>
    <w:p w14:paraId="4DA98ABE" w14:textId="69DBF818" w:rsidR="00434F63" w:rsidRDefault="00BC1170" w:rsidP="00184C47">
      <w:pPr>
        <w:pStyle w:val="ListParagraph"/>
        <w:numPr>
          <w:ilvl w:val="1"/>
          <w:numId w:val="6"/>
        </w:numPr>
        <w:tabs>
          <w:tab w:val="left" w:pos="1539"/>
          <w:tab w:val="left" w:pos="1540"/>
        </w:tabs>
        <w:spacing w:before="7" w:line="254" w:lineRule="auto"/>
        <w:ind w:left="1540" w:right="584"/>
        <w:rPr>
          <w:sz w:val="19"/>
        </w:rPr>
      </w:pPr>
      <w:r>
        <w:rPr>
          <w:sz w:val="19"/>
        </w:rPr>
        <w:t>Using a spotter when lifting weights is recommended. The Fitness center is not supervised and you are exercising at your own risk.</w:t>
      </w:r>
    </w:p>
    <w:p w14:paraId="356F9F1B" w14:textId="3E371631" w:rsidR="00434F63" w:rsidRDefault="00434F63" w:rsidP="00184C47">
      <w:pPr>
        <w:pStyle w:val="ListParagraph"/>
        <w:numPr>
          <w:ilvl w:val="1"/>
          <w:numId w:val="6"/>
        </w:numPr>
        <w:tabs>
          <w:tab w:val="left" w:pos="1539"/>
          <w:tab w:val="left" w:pos="1540"/>
        </w:tabs>
        <w:spacing w:before="7" w:line="254" w:lineRule="auto"/>
        <w:ind w:left="1540" w:right="584"/>
        <w:rPr>
          <w:sz w:val="19"/>
        </w:rPr>
      </w:pPr>
      <w:r>
        <w:rPr>
          <w:sz w:val="19"/>
        </w:rPr>
        <w:t>Neither Reunion East Community Development District nor Reunion Resort and Club is responsible for personal belongings lost or stolen in the facility.</w:t>
      </w:r>
    </w:p>
    <w:p w14:paraId="625B35C8" w14:textId="2A6F74B1" w:rsidR="00757A5A" w:rsidRDefault="00757A5A" w:rsidP="00184C47">
      <w:pPr>
        <w:pStyle w:val="ListParagraph"/>
        <w:numPr>
          <w:ilvl w:val="1"/>
          <w:numId w:val="6"/>
        </w:numPr>
        <w:tabs>
          <w:tab w:val="left" w:pos="1539"/>
          <w:tab w:val="left" w:pos="1540"/>
        </w:tabs>
        <w:spacing w:before="7" w:line="254" w:lineRule="auto"/>
        <w:ind w:left="1540" w:right="584"/>
        <w:rPr>
          <w:sz w:val="19"/>
        </w:rPr>
      </w:pPr>
      <w:r>
        <w:rPr>
          <w:sz w:val="19"/>
        </w:rPr>
        <w:t>Please limit conversations and cell phone use as a courtesy to other users.</w:t>
      </w:r>
    </w:p>
    <w:p w14:paraId="10DC86EA" w14:textId="4F574BA9" w:rsidR="00757A5A" w:rsidRDefault="00757A5A" w:rsidP="00184C47">
      <w:pPr>
        <w:pStyle w:val="ListParagraph"/>
        <w:numPr>
          <w:ilvl w:val="1"/>
          <w:numId w:val="6"/>
        </w:numPr>
        <w:tabs>
          <w:tab w:val="left" w:pos="1539"/>
          <w:tab w:val="left" w:pos="1540"/>
        </w:tabs>
        <w:spacing w:before="7" w:line="254" w:lineRule="auto"/>
        <w:ind w:left="1540" w:right="584"/>
        <w:rPr>
          <w:sz w:val="19"/>
        </w:rPr>
      </w:pPr>
      <w:r>
        <w:rPr>
          <w:sz w:val="19"/>
        </w:rPr>
        <w:t xml:space="preserve">Restrict floor exercises to the back </w:t>
      </w:r>
      <w:r w:rsidR="006A0289">
        <w:rPr>
          <w:sz w:val="19"/>
        </w:rPr>
        <w:t xml:space="preserve">area of the </w:t>
      </w:r>
      <w:r>
        <w:rPr>
          <w:sz w:val="19"/>
        </w:rPr>
        <w:t>exercise room which leaves the main fitness floor area clear of personal items.</w:t>
      </w:r>
    </w:p>
    <w:p w14:paraId="1FA2CD90" w14:textId="41580677" w:rsidR="00D17303" w:rsidRPr="00757A5A" w:rsidRDefault="00434F63" w:rsidP="00434F63">
      <w:pPr>
        <w:pStyle w:val="ListParagraph"/>
        <w:numPr>
          <w:ilvl w:val="1"/>
          <w:numId w:val="6"/>
        </w:numPr>
        <w:tabs>
          <w:tab w:val="left" w:pos="1539"/>
          <w:tab w:val="left" w:pos="1540"/>
        </w:tabs>
        <w:spacing w:before="7" w:line="254" w:lineRule="auto"/>
        <w:ind w:left="1540" w:right="584"/>
        <w:rPr>
          <w:sz w:val="19"/>
          <w:szCs w:val="19"/>
        </w:rPr>
      </w:pPr>
      <w:r>
        <w:rPr>
          <w:sz w:val="19"/>
        </w:rPr>
        <w:t xml:space="preserve">Please report any equipment problems to </w:t>
      </w:r>
      <w:r w:rsidRPr="00434F63">
        <w:rPr>
          <w:sz w:val="19"/>
          <w:szCs w:val="19"/>
        </w:rPr>
        <w:t xml:space="preserve">the </w:t>
      </w:r>
      <w:r w:rsidRPr="00434F63">
        <w:rPr>
          <w:color w:val="000000" w:themeColor="text1"/>
          <w:w w:val="105"/>
          <w:sz w:val="19"/>
          <w:szCs w:val="19"/>
        </w:rPr>
        <w:t xml:space="preserve">Reunion Resort’s Office, </w:t>
      </w:r>
      <w:r w:rsidRPr="00434F63">
        <w:rPr>
          <w:color w:val="000000" w:themeColor="text1"/>
          <w:sz w:val="19"/>
          <w:szCs w:val="19"/>
        </w:rPr>
        <w:t xml:space="preserve">7593 Gathering Drive Kissimmee, FL 34747, </w:t>
      </w:r>
      <w:r w:rsidRPr="00434F63">
        <w:rPr>
          <w:color w:val="000000" w:themeColor="text1"/>
          <w:w w:val="105"/>
          <w:sz w:val="19"/>
          <w:szCs w:val="19"/>
        </w:rPr>
        <w:t>Phone: (</w:t>
      </w:r>
      <w:hyperlink r:id="rId27" w:history="1">
        <w:r w:rsidRPr="00434F63">
          <w:rPr>
            <w:rStyle w:val="Hyperlink"/>
            <w:color w:val="000000" w:themeColor="text1"/>
            <w:w w:val="105"/>
            <w:sz w:val="19"/>
            <w:szCs w:val="19"/>
            <w:u w:val="none"/>
          </w:rPr>
          <w:t>407) 662-1089</w:t>
        </w:r>
      </w:hyperlink>
      <w:r w:rsidRPr="00434F63">
        <w:rPr>
          <w:color w:val="000000" w:themeColor="text1"/>
          <w:sz w:val="19"/>
          <w:szCs w:val="19"/>
        </w:rPr>
        <w:t xml:space="preserve">, </w:t>
      </w:r>
      <w:r w:rsidRPr="00434F63">
        <w:rPr>
          <w:bCs/>
          <w:color w:val="000000" w:themeColor="text1"/>
          <w:w w:val="105"/>
          <w:sz w:val="19"/>
          <w:szCs w:val="19"/>
        </w:rPr>
        <w:t xml:space="preserve">Anthony </w:t>
      </w:r>
      <w:proofErr w:type="spellStart"/>
      <w:r w:rsidRPr="00434F63">
        <w:rPr>
          <w:bCs/>
          <w:color w:val="000000" w:themeColor="text1"/>
          <w:w w:val="105"/>
          <w:sz w:val="19"/>
          <w:szCs w:val="19"/>
        </w:rPr>
        <w:t>Carll</w:t>
      </w:r>
      <w:proofErr w:type="spellEnd"/>
      <w:r w:rsidRPr="00434F63">
        <w:rPr>
          <w:bCs/>
          <w:color w:val="000000" w:themeColor="text1"/>
          <w:w w:val="105"/>
          <w:sz w:val="19"/>
          <w:szCs w:val="19"/>
        </w:rPr>
        <w:t xml:space="preserve">, Resort General Manager </w:t>
      </w:r>
      <w:hyperlink r:id="rId28" w:history="1">
        <w:r w:rsidRPr="00434F63">
          <w:rPr>
            <w:rStyle w:val="Hyperlink"/>
            <w:color w:val="000000" w:themeColor="text1"/>
            <w:w w:val="105"/>
            <w:sz w:val="19"/>
            <w:szCs w:val="19"/>
            <w:u w:val="none"/>
          </w:rPr>
          <w:t>acarll@reunionresort.com</w:t>
        </w:r>
      </w:hyperlink>
      <w:r w:rsidRPr="00434F63">
        <w:rPr>
          <w:color w:val="000000" w:themeColor="text1"/>
          <w:w w:val="105"/>
          <w:sz w:val="19"/>
          <w:szCs w:val="19"/>
        </w:rPr>
        <w:t>.</w:t>
      </w:r>
    </w:p>
    <w:p w14:paraId="68FCCC6F" w14:textId="453BA9EC" w:rsidR="00757A5A" w:rsidRDefault="00757A5A" w:rsidP="00757A5A">
      <w:pPr>
        <w:pStyle w:val="ListParagraph"/>
        <w:tabs>
          <w:tab w:val="left" w:pos="1539"/>
          <w:tab w:val="left" w:pos="1540"/>
        </w:tabs>
        <w:spacing w:before="7" w:line="254" w:lineRule="auto"/>
        <w:ind w:right="584" w:firstLine="0"/>
        <w:rPr>
          <w:sz w:val="19"/>
          <w:szCs w:val="19"/>
        </w:rPr>
      </w:pPr>
    </w:p>
    <w:p w14:paraId="4D5BD170" w14:textId="0241D5A3" w:rsidR="00757A5A" w:rsidRPr="003A0112" w:rsidRDefault="00757A5A" w:rsidP="00757A5A">
      <w:pPr>
        <w:pStyle w:val="ListParagraph"/>
        <w:numPr>
          <w:ilvl w:val="0"/>
          <w:numId w:val="6"/>
        </w:numPr>
        <w:tabs>
          <w:tab w:val="left" w:pos="819"/>
          <w:tab w:val="left" w:pos="820"/>
        </w:tabs>
        <w:spacing w:before="106"/>
        <w:ind w:left="720"/>
        <w:rPr>
          <w:b/>
          <w:sz w:val="31"/>
        </w:rPr>
      </w:pPr>
      <w:r>
        <w:rPr>
          <w:b/>
          <w:color w:val="345A8A"/>
          <w:sz w:val="31"/>
        </w:rPr>
        <w:t>Seven Eagles Game Room</w:t>
      </w:r>
    </w:p>
    <w:p w14:paraId="567E9CB6" w14:textId="77777777" w:rsidR="00757A5A" w:rsidRPr="005D4159" w:rsidRDefault="00757A5A" w:rsidP="00757A5A">
      <w:pPr>
        <w:pStyle w:val="Heading4"/>
        <w:ind w:left="0"/>
        <w:rPr>
          <w:b w:val="0"/>
        </w:rPr>
      </w:pPr>
    </w:p>
    <w:p w14:paraId="51A9A243" w14:textId="350F980D" w:rsidR="007B01DF" w:rsidRPr="007B01DF" w:rsidRDefault="00757A5A" w:rsidP="007B01DF">
      <w:pPr>
        <w:pStyle w:val="ListParagraph"/>
        <w:numPr>
          <w:ilvl w:val="1"/>
          <w:numId w:val="6"/>
        </w:numPr>
        <w:tabs>
          <w:tab w:val="left" w:pos="1539"/>
          <w:tab w:val="left" w:pos="1540"/>
        </w:tabs>
        <w:spacing w:before="7" w:line="254" w:lineRule="auto"/>
        <w:ind w:left="1540" w:right="584"/>
        <w:rPr>
          <w:sz w:val="19"/>
        </w:rPr>
      </w:pPr>
      <w:r>
        <w:rPr>
          <w:sz w:val="19"/>
        </w:rPr>
        <w:t>Children and teens may use the Game Room when supervised by an adult.</w:t>
      </w:r>
      <w:r w:rsidR="007B01DF">
        <w:rPr>
          <w:sz w:val="19"/>
        </w:rPr>
        <w:t xml:space="preserve"> </w:t>
      </w:r>
      <w:r w:rsidRPr="007B01DF">
        <w:rPr>
          <w:sz w:val="19"/>
        </w:rPr>
        <w:t>Neither Reunion East Community Development District nor Reunion Resort and Club is responsible for personal belongings lost or stolen in the facility</w:t>
      </w:r>
      <w:r w:rsidR="00B03E52" w:rsidRPr="007B01DF">
        <w:rPr>
          <w:sz w:val="19"/>
        </w:rPr>
        <w:t>.</w:t>
      </w:r>
      <w:r w:rsidR="007B01DF" w:rsidRPr="007B01DF">
        <w:rPr>
          <w:b/>
          <w:color w:val="345A8A"/>
          <w:sz w:val="31"/>
        </w:rPr>
        <w:t xml:space="preserve"> </w:t>
      </w:r>
    </w:p>
    <w:p w14:paraId="40730CDB" w14:textId="3E5E3E88" w:rsidR="007B01DF" w:rsidRPr="003A0112" w:rsidRDefault="007B01DF" w:rsidP="007B01DF">
      <w:pPr>
        <w:pStyle w:val="ListParagraph"/>
        <w:numPr>
          <w:ilvl w:val="0"/>
          <w:numId w:val="6"/>
        </w:numPr>
        <w:tabs>
          <w:tab w:val="left" w:pos="819"/>
          <w:tab w:val="left" w:pos="820"/>
        </w:tabs>
        <w:spacing w:before="106"/>
        <w:ind w:left="720"/>
        <w:rPr>
          <w:b/>
          <w:sz w:val="31"/>
        </w:rPr>
      </w:pPr>
      <w:r>
        <w:rPr>
          <w:b/>
          <w:color w:val="345A8A"/>
          <w:sz w:val="31"/>
        </w:rPr>
        <w:t>Bocce Court</w:t>
      </w:r>
    </w:p>
    <w:p w14:paraId="18C101EE" w14:textId="77777777" w:rsidR="007B01DF" w:rsidRPr="00145C25" w:rsidRDefault="007B01DF" w:rsidP="007B01DF">
      <w:pPr>
        <w:pStyle w:val="Heading4"/>
        <w:ind w:left="0"/>
        <w:rPr>
          <w:b w:val="0"/>
        </w:rPr>
      </w:pPr>
    </w:p>
    <w:p w14:paraId="58DF77F1" w14:textId="044C96B7" w:rsidR="007B01DF" w:rsidRPr="00145C25" w:rsidRDefault="00145C25" w:rsidP="00145C25">
      <w:pPr>
        <w:pStyle w:val="ListParagraph"/>
        <w:numPr>
          <w:ilvl w:val="1"/>
          <w:numId w:val="6"/>
        </w:numPr>
        <w:tabs>
          <w:tab w:val="left" w:pos="1539"/>
          <w:tab w:val="left" w:pos="1540"/>
        </w:tabs>
        <w:spacing w:before="7" w:line="254" w:lineRule="auto"/>
        <w:ind w:left="1540" w:right="584"/>
        <w:rPr>
          <w:sz w:val="19"/>
          <w:szCs w:val="19"/>
        </w:rPr>
      </w:pPr>
      <w:r w:rsidRPr="0048325E">
        <w:rPr>
          <w:sz w:val="19"/>
          <w:szCs w:val="19"/>
        </w:rPr>
        <w:t>Bocce balls shall not be tossed or thrown outside of the court.</w:t>
      </w:r>
    </w:p>
    <w:p w14:paraId="72A9D59B" w14:textId="59780506" w:rsidR="007B01DF" w:rsidRPr="007B01DF" w:rsidRDefault="00145C25" w:rsidP="007B01DF">
      <w:pPr>
        <w:pStyle w:val="ListParagraph"/>
        <w:numPr>
          <w:ilvl w:val="1"/>
          <w:numId w:val="6"/>
        </w:numPr>
        <w:tabs>
          <w:tab w:val="left" w:pos="1539"/>
          <w:tab w:val="left" w:pos="1540"/>
        </w:tabs>
        <w:spacing w:before="7" w:line="254" w:lineRule="auto"/>
        <w:ind w:left="1540" w:right="584"/>
        <w:rPr>
          <w:sz w:val="19"/>
        </w:rPr>
      </w:pPr>
      <w:r>
        <w:rPr>
          <w:sz w:val="19"/>
        </w:rPr>
        <w:t>Common courtesy and sports etiquette required for all games.</w:t>
      </w:r>
    </w:p>
    <w:p w14:paraId="43B4D64B" w14:textId="1F459E7F" w:rsidR="00D17303" w:rsidRPr="003A0112" w:rsidRDefault="004F2F29">
      <w:pPr>
        <w:pStyle w:val="Heading1"/>
        <w:numPr>
          <w:ilvl w:val="0"/>
          <w:numId w:val="6"/>
        </w:numPr>
        <w:tabs>
          <w:tab w:val="left" w:pos="819"/>
          <w:tab w:val="left" w:pos="820"/>
        </w:tabs>
        <w:spacing w:before="187"/>
        <w:ind w:firstLine="0"/>
      </w:pPr>
      <w:bookmarkStart w:id="14" w:name="_TOC_250005"/>
      <w:r>
        <w:rPr>
          <w:color w:val="345A8A"/>
        </w:rPr>
        <w:t xml:space="preserve">Liberty Bluff </w:t>
      </w:r>
      <w:r w:rsidR="00835D48">
        <w:rPr>
          <w:color w:val="345A8A"/>
        </w:rPr>
        <w:t>Playground</w:t>
      </w:r>
      <w:r w:rsidR="00621706">
        <w:rPr>
          <w:color w:val="345A8A"/>
        </w:rPr>
        <w:t xml:space="preserve">, </w:t>
      </w:r>
      <w:r>
        <w:rPr>
          <w:color w:val="345A8A"/>
        </w:rPr>
        <w:t xml:space="preserve">Terraces Gazebo, Terraces </w:t>
      </w:r>
      <w:r w:rsidR="00621706">
        <w:rPr>
          <w:color w:val="345A8A"/>
        </w:rPr>
        <w:t>Pavilion and</w:t>
      </w:r>
      <w:r w:rsidR="00F011BE">
        <w:rPr>
          <w:color w:val="345A8A"/>
        </w:rPr>
        <w:t xml:space="preserve"> Other Outdoor </w:t>
      </w:r>
      <w:bookmarkEnd w:id="14"/>
      <w:r w:rsidR="00F011BE">
        <w:rPr>
          <w:color w:val="345A8A"/>
        </w:rPr>
        <w:t>Area</w:t>
      </w:r>
      <w:r w:rsidR="003A0112">
        <w:rPr>
          <w:color w:val="345A8A"/>
        </w:rPr>
        <w:t>s</w:t>
      </w:r>
    </w:p>
    <w:p w14:paraId="35867E46" w14:textId="055B9D11" w:rsidR="003A0112" w:rsidRPr="00835D48" w:rsidRDefault="003A0112" w:rsidP="00835D48">
      <w:pPr>
        <w:pStyle w:val="BodyText"/>
        <w:spacing w:before="254" w:line="254" w:lineRule="auto"/>
        <w:ind w:left="100" w:right="166"/>
      </w:pPr>
      <w:r>
        <w:rPr>
          <w:w w:val="105"/>
        </w:rPr>
        <w:t xml:space="preserve">The outdoor areas of </w:t>
      </w:r>
      <w:r w:rsidR="001254E8">
        <w:rPr>
          <w:w w:val="105"/>
        </w:rPr>
        <w:t>Reunion East Community Development District</w:t>
      </w:r>
      <w:r>
        <w:rPr>
          <w:w w:val="105"/>
        </w:rPr>
        <w:t xml:space="preserve"> are maintained for the usage of residents of the community. The policies below adhere to </w:t>
      </w:r>
      <w:r w:rsidR="004F2F29">
        <w:rPr>
          <w:w w:val="105"/>
        </w:rPr>
        <w:t xml:space="preserve">all outdoor spaces including the </w:t>
      </w:r>
      <w:r w:rsidR="00835D48">
        <w:rPr>
          <w:w w:val="105"/>
        </w:rPr>
        <w:t xml:space="preserve">playground, </w:t>
      </w:r>
      <w:r>
        <w:rPr>
          <w:w w:val="105"/>
        </w:rPr>
        <w:t xml:space="preserve">pavilion, </w:t>
      </w:r>
      <w:r w:rsidR="004F2F29">
        <w:rPr>
          <w:w w:val="105"/>
        </w:rPr>
        <w:t xml:space="preserve">gazebo, </w:t>
      </w:r>
      <w:r w:rsidR="007D03B6">
        <w:rPr>
          <w:w w:val="105"/>
        </w:rPr>
        <w:t>and other outdoor spaces</w:t>
      </w:r>
      <w:r w:rsidR="00835D48" w:rsidRPr="007D03B6">
        <w:rPr>
          <w:w w:val="105"/>
        </w:rPr>
        <w:t>.</w:t>
      </w:r>
    </w:p>
    <w:p w14:paraId="03A710D6" w14:textId="77777777" w:rsidR="003A0112" w:rsidRPr="003A0112" w:rsidRDefault="003A0112" w:rsidP="003A0112">
      <w:pPr>
        <w:pStyle w:val="Heading1"/>
        <w:tabs>
          <w:tab w:val="left" w:pos="819"/>
          <w:tab w:val="left" w:pos="820"/>
        </w:tabs>
        <w:spacing w:before="187"/>
      </w:pPr>
    </w:p>
    <w:p w14:paraId="705EB9BD" w14:textId="03E0EB7E" w:rsidR="00D17303" w:rsidRPr="00071143" w:rsidRDefault="00F011BE" w:rsidP="00071143">
      <w:pPr>
        <w:tabs>
          <w:tab w:val="left" w:pos="1540"/>
        </w:tabs>
        <w:spacing w:before="96" w:line="254" w:lineRule="auto"/>
        <w:ind w:right="298"/>
        <w:jc w:val="both"/>
        <w:rPr>
          <w:sz w:val="19"/>
        </w:rPr>
      </w:pPr>
      <w:r w:rsidRPr="00071143">
        <w:rPr>
          <w:w w:val="105"/>
          <w:sz w:val="19"/>
        </w:rPr>
        <w:t xml:space="preserve">The </w:t>
      </w:r>
      <w:r w:rsidR="004F2F29">
        <w:rPr>
          <w:w w:val="105"/>
          <w:sz w:val="19"/>
        </w:rPr>
        <w:t xml:space="preserve">Terraces Gazebo and Pavilion </w:t>
      </w:r>
      <w:r w:rsidRPr="00071143">
        <w:rPr>
          <w:w w:val="105"/>
          <w:sz w:val="19"/>
        </w:rPr>
        <w:t xml:space="preserve">event lawn and patio areas are available for use by residents and their guests only on a first come, first serve basis. </w:t>
      </w:r>
    </w:p>
    <w:p w14:paraId="7D086C83" w14:textId="62FE68C9" w:rsidR="00D17303" w:rsidRPr="004F2F29" w:rsidRDefault="003857B0" w:rsidP="004F2F29">
      <w:pPr>
        <w:pStyle w:val="ListParagraph"/>
        <w:numPr>
          <w:ilvl w:val="1"/>
          <w:numId w:val="6"/>
        </w:numPr>
        <w:spacing w:line="252" w:lineRule="auto"/>
        <w:ind w:left="1540" w:right="416"/>
        <w:rPr>
          <w:sz w:val="19"/>
        </w:rPr>
      </w:pPr>
      <w:r>
        <w:rPr>
          <w:w w:val="105"/>
          <w:sz w:val="19"/>
        </w:rPr>
        <w:lastRenderedPageBreak/>
        <w:t xml:space="preserve">Private rentals may be reserved through the </w:t>
      </w:r>
      <w:r w:rsidR="004F2F29">
        <w:rPr>
          <w:w w:val="105"/>
          <w:sz w:val="19"/>
        </w:rPr>
        <w:t>District</w:t>
      </w:r>
      <w:r>
        <w:rPr>
          <w:w w:val="105"/>
          <w:sz w:val="19"/>
        </w:rPr>
        <w:t xml:space="preserve"> Manager’s office </w:t>
      </w:r>
      <w:r w:rsidR="004F2F29">
        <w:rPr>
          <w:w w:val="105"/>
          <w:sz w:val="19"/>
        </w:rPr>
        <w:t xml:space="preserve">per the Reunion East Special Events Policies adopted February 2019. Private rentals are </w:t>
      </w:r>
      <w:r>
        <w:rPr>
          <w:w w:val="105"/>
          <w:sz w:val="19"/>
        </w:rPr>
        <w:t>subject to appropriate fees as approved by the Board. Rentals may only occur during open hours of amenity, unless otherwise approved by Amenity</w:t>
      </w:r>
      <w:r>
        <w:rPr>
          <w:spacing w:val="-12"/>
          <w:w w:val="105"/>
          <w:sz w:val="19"/>
        </w:rPr>
        <w:t xml:space="preserve"> </w:t>
      </w:r>
      <w:r>
        <w:rPr>
          <w:w w:val="105"/>
          <w:sz w:val="19"/>
        </w:rPr>
        <w:t>Manager.</w:t>
      </w:r>
      <w:r w:rsidR="00126676">
        <w:rPr>
          <w:w w:val="105"/>
          <w:sz w:val="19"/>
        </w:rPr>
        <w:t xml:space="preserve"> Please see Section </w:t>
      </w:r>
      <w:r w:rsidR="00757A5A">
        <w:rPr>
          <w:w w:val="105"/>
          <w:sz w:val="19"/>
        </w:rPr>
        <w:t>15 and 16</w:t>
      </w:r>
      <w:r w:rsidR="00126676">
        <w:rPr>
          <w:w w:val="105"/>
          <w:sz w:val="19"/>
        </w:rPr>
        <w:t xml:space="preserve"> for additional details.</w:t>
      </w:r>
    </w:p>
    <w:p w14:paraId="4737CA50" w14:textId="77777777" w:rsidR="00D17303" w:rsidRPr="005700CD" w:rsidRDefault="00F011BE">
      <w:pPr>
        <w:pStyle w:val="ListParagraph"/>
        <w:numPr>
          <w:ilvl w:val="1"/>
          <w:numId w:val="6"/>
        </w:numPr>
        <w:tabs>
          <w:tab w:val="left" w:pos="1539"/>
          <w:tab w:val="left" w:pos="1540"/>
        </w:tabs>
        <w:spacing w:before="7"/>
        <w:ind w:left="1540"/>
        <w:rPr>
          <w:sz w:val="19"/>
        </w:rPr>
      </w:pPr>
      <w:r w:rsidRPr="005700CD">
        <w:rPr>
          <w:w w:val="105"/>
          <w:sz w:val="19"/>
        </w:rPr>
        <w:t>A schedule of activities will be posted in each area and updated by the</w:t>
      </w:r>
      <w:r w:rsidRPr="005700CD">
        <w:rPr>
          <w:spacing w:val="-23"/>
          <w:w w:val="105"/>
          <w:sz w:val="19"/>
        </w:rPr>
        <w:t xml:space="preserve"> </w:t>
      </w:r>
      <w:r w:rsidRPr="005700CD">
        <w:rPr>
          <w:w w:val="105"/>
          <w:sz w:val="19"/>
        </w:rPr>
        <w:t>staff.</w:t>
      </w:r>
    </w:p>
    <w:p w14:paraId="4259281E" w14:textId="23893E16" w:rsidR="00D17303" w:rsidRPr="005700CD" w:rsidRDefault="00F011BE">
      <w:pPr>
        <w:pStyle w:val="ListParagraph"/>
        <w:numPr>
          <w:ilvl w:val="1"/>
          <w:numId w:val="6"/>
        </w:numPr>
        <w:tabs>
          <w:tab w:val="left" w:pos="1539"/>
          <w:tab w:val="left" w:pos="1540"/>
        </w:tabs>
        <w:spacing w:before="13"/>
        <w:ind w:left="1540"/>
        <w:rPr>
          <w:sz w:val="19"/>
        </w:rPr>
      </w:pPr>
      <w:r w:rsidRPr="005700CD">
        <w:rPr>
          <w:w w:val="105"/>
          <w:sz w:val="19"/>
        </w:rPr>
        <w:t xml:space="preserve">Residents on a first-come, first-served basis may utilize the </w:t>
      </w:r>
      <w:r w:rsidR="007D03B6" w:rsidRPr="005700CD">
        <w:rPr>
          <w:w w:val="105"/>
          <w:sz w:val="19"/>
        </w:rPr>
        <w:t>Gazebo and Pavilion</w:t>
      </w:r>
      <w:r w:rsidRPr="005700CD">
        <w:rPr>
          <w:w w:val="105"/>
          <w:sz w:val="19"/>
        </w:rPr>
        <w:t>.</w:t>
      </w:r>
    </w:p>
    <w:p w14:paraId="631F8458" w14:textId="75BE3B20" w:rsidR="007D03B6" w:rsidRPr="005700CD" w:rsidRDefault="007D03B6">
      <w:pPr>
        <w:pStyle w:val="ListParagraph"/>
        <w:numPr>
          <w:ilvl w:val="1"/>
          <w:numId w:val="6"/>
        </w:numPr>
        <w:tabs>
          <w:tab w:val="left" w:pos="1539"/>
          <w:tab w:val="left" w:pos="1540"/>
        </w:tabs>
        <w:spacing w:before="13"/>
        <w:ind w:left="1540"/>
        <w:rPr>
          <w:sz w:val="19"/>
        </w:rPr>
      </w:pPr>
      <w:r w:rsidRPr="005700CD">
        <w:rPr>
          <w:sz w:val="19"/>
        </w:rPr>
        <w:t>No alcohol may be sold or served at any District amenity including outdoor spaces unless provided by the designated amenity manager as a part of contracted catering services.</w:t>
      </w:r>
    </w:p>
    <w:p w14:paraId="2DFEA2C5" w14:textId="0D5D1D92" w:rsidR="00D17303" w:rsidRDefault="00F011BE">
      <w:pPr>
        <w:pStyle w:val="ListParagraph"/>
        <w:numPr>
          <w:ilvl w:val="1"/>
          <w:numId w:val="6"/>
        </w:numPr>
        <w:tabs>
          <w:tab w:val="left" w:pos="1539"/>
          <w:tab w:val="left" w:pos="1540"/>
        </w:tabs>
        <w:spacing w:before="13" w:line="252" w:lineRule="auto"/>
        <w:ind w:left="1540" w:right="483"/>
        <w:rPr>
          <w:sz w:val="19"/>
        </w:rPr>
      </w:pPr>
      <w:r>
        <w:rPr>
          <w:w w:val="105"/>
          <w:sz w:val="19"/>
        </w:rPr>
        <w:t>No one under the age of 1</w:t>
      </w:r>
      <w:r w:rsidR="003857B0">
        <w:rPr>
          <w:w w:val="105"/>
          <w:sz w:val="19"/>
        </w:rPr>
        <w:t>8</w:t>
      </w:r>
      <w:r>
        <w:rPr>
          <w:w w:val="105"/>
          <w:sz w:val="19"/>
        </w:rPr>
        <w:t xml:space="preserve"> is allowed in the area alone unless accompanied by a person</w:t>
      </w:r>
      <w:r w:rsidR="003857B0">
        <w:rPr>
          <w:w w:val="105"/>
          <w:sz w:val="19"/>
        </w:rPr>
        <w:t xml:space="preserve"> </w:t>
      </w:r>
      <w:r>
        <w:rPr>
          <w:w w:val="105"/>
          <w:sz w:val="19"/>
        </w:rPr>
        <w:t>1</w:t>
      </w:r>
      <w:r w:rsidR="003857B0">
        <w:rPr>
          <w:w w:val="105"/>
          <w:sz w:val="19"/>
        </w:rPr>
        <w:t>8</w:t>
      </w:r>
      <w:r>
        <w:rPr>
          <w:w w:val="105"/>
          <w:sz w:val="19"/>
        </w:rPr>
        <w:t xml:space="preserve"> years and older. Residents are not permitted to “drop off” their children/grandchildren without specific supervision from a person 1</w:t>
      </w:r>
      <w:r w:rsidR="003857B0">
        <w:rPr>
          <w:w w:val="105"/>
          <w:sz w:val="19"/>
        </w:rPr>
        <w:t>8</w:t>
      </w:r>
      <w:r>
        <w:rPr>
          <w:w w:val="105"/>
          <w:sz w:val="19"/>
        </w:rPr>
        <w:t xml:space="preserve"> years or</w:t>
      </w:r>
      <w:r>
        <w:rPr>
          <w:spacing w:val="-24"/>
          <w:w w:val="105"/>
          <w:sz w:val="19"/>
        </w:rPr>
        <w:t xml:space="preserve"> </w:t>
      </w:r>
      <w:r>
        <w:rPr>
          <w:w w:val="105"/>
          <w:sz w:val="19"/>
        </w:rPr>
        <w:t>older.</w:t>
      </w:r>
    </w:p>
    <w:p w14:paraId="1CB72181" w14:textId="7F306B83" w:rsidR="00D17303" w:rsidRDefault="00F011BE">
      <w:pPr>
        <w:pStyle w:val="ListParagraph"/>
        <w:numPr>
          <w:ilvl w:val="1"/>
          <w:numId w:val="6"/>
        </w:numPr>
        <w:tabs>
          <w:tab w:val="left" w:pos="1539"/>
          <w:tab w:val="left" w:pos="1540"/>
        </w:tabs>
        <w:spacing w:before="1" w:line="254" w:lineRule="auto"/>
        <w:ind w:left="1540" w:right="456"/>
        <w:rPr>
          <w:sz w:val="19"/>
        </w:rPr>
      </w:pPr>
      <w:r>
        <w:rPr>
          <w:w w:val="105"/>
          <w:sz w:val="19"/>
        </w:rPr>
        <w:t>Bikes, rollerblades, skateboards and equipment with wheels are prohibited.</w:t>
      </w:r>
    </w:p>
    <w:p w14:paraId="388D25B5" w14:textId="55BE5208" w:rsidR="00D17303" w:rsidRDefault="007D03B6">
      <w:pPr>
        <w:pStyle w:val="ListParagraph"/>
        <w:numPr>
          <w:ilvl w:val="1"/>
          <w:numId w:val="6"/>
        </w:numPr>
        <w:tabs>
          <w:tab w:val="left" w:pos="1539"/>
          <w:tab w:val="left" w:pos="1540"/>
        </w:tabs>
        <w:spacing w:line="254" w:lineRule="auto"/>
        <w:ind w:left="1540" w:right="799"/>
        <w:rPr>
          <w:sz w:val="19"/>
        </w:rPr>
      </w:pPr>
      <w:r>
        <w:rPr>
          <w:w w:val="105"/>
          <w:sz w:val="19"/>
        </w:rPr>
        <w:t>No c</w:t>
      </w:r>
      <w:r w:rsidR="00F011BE">
        <w:rPr>
          <w:w w:val="105"/>
          <w:sz w:val="19"/>
        </w:rPr>
        <w:t xml:space="preserve">halking or marking </w:t>
      </w:r>
      <w:r>
        <w:rPr>
          <w:w w:val="105"/>
          <w:sz w:val="19"/>
        </w:rPr>
        <w:t>any</w:t>
      </w:r>
      <w:r w:rsidR="00F011BE">
        <w:rPr>
          <w:w w:val="105"/>
          <w:sz w:val="19"/>
        </w:rPr>
        <w:t xml:space="preserve"> outdoor areas</w:t>
      </w:r>
      <w:r>
        <w:rPr>
          <w:w w:val="105"/>
          <w:sz w:val="19"/>
        </w:rPr>
        <w:t>.</w:t>
      </w:r>
      <w:r w:rsidR="00F011BE">
        <w:rPr>
          <w:w w:val="105"/>
          <w:sz w:val="19"/>
        </w:rPr>
        <w:t xml:space="preserve"> </w:t>
      </w:r>
    </w:p>
    <w:p w14:paraId="19EC7469" w14:textId="015DCE48" w:rsidR="00D17303" w:rsidRPr="007D03B6" w:rsidRDefault="00F011BE">
      <w:pPr>
        <w:pStyle w:val="ListParagraph"/>
        <w:numPr>
          <w:ilvl w:val="1"/>
          <w:numId w:val="6"/>
        </w:numPr>
        <w:tabs>
          <w:tab w:val="left" w:pos="1540"/>
        </w:tabs>
        <w:spacing w:line="254" w:lineRule="auto"/>
        <w:ind w:left="1540" w:right="640"/>
        <w:rPr>
          <w:sz w:val="19"/>
          <w:szCs w:val="19"/>
        </w:rPr>
      </w:pPr>
      <w:r>
        <w:rPr>
          <w:w w:val="105"/>
          <w:sz w:val="19"/>
        </w:rPr>
        <w:t xml:space="preserve">Pets must be </w:t>
      </w:r>
      <w:r w:rsidRPr="007D03B6">
        <w:rPr>
          <w:w w:val="105"/>
          <w:sz w:val="19"/>
          <w:szCs w:val="19"/>
        </w:rPr>
        <w:t>kept on leash and residents must pick up and dispose of pet waste in appropriate receptacles. Residents are encouraged to utilize the dog</w:t>
      </w:r>
      <w:r w:rsidRPr="007D03B6">
        <w:rPr>
          <w:spacing w:val="-21"/>
          <w:w w:val="105"/>
          <w:sz w:val="19"/>
          <w:szCs w:val="19"/>
        </w:rPr>
        <w:t xml:space="preserve"> </w:t>
      </w:r>
      <w:r w:rsidRPr="007D03B6">
        <w:rPr>
          <w:w w:val="105"/>
          <w:sz w:val="19"/>
          <w:szCs w:val="19"/>
        </w:rPr>
        <w:t>park.</w:t>
      </w:r>
    </w:p>
    <w:p w14:paraId="1F3AA9F4" w14:textId="77777777" w:rsidR="00D17303" w:rsidRPr="007D03B6" w:rsidRDefault="00F011BE">
      <w:pPr>
        <w:pStyle w:val="ListParagraph"/>
        <w:numPr>
          <w:ilvl w:val="1"/>
          <w:numId w:val="6"/>
        </w:numPr>
        <w:tabs>
          <w:tab w:val="left" w:pos="1540"/>
        </w:tabs>
        <w:spacing w:line="231" w:lineRule="exact"/>
        <w:ind w:left="1540"/>
        <w:rPr>
          <w:sz w:val="19"/>
          <w:szCs w:val="19"/>
        </w:rPr>
      </w:pPr>
      <w:r w:rsidRPr="007D03B6">
        <w:rPr>
          <w:w w:val="105"/>
          <w:sz w:val="19"/>
          <w:szCs w:val="19"/>
        </w:rPr>
        <w:t>Profanity, fighting or disruptive behavior will not be</w:t>
      </w:r>
      <w:r w:rsidRPr="007D03B6">
        <w:rPr>
          <w:spacing w:val="-22"/>
          <w:w w:val="105"/>
          <w:sz w:val="19"/>
          <w:szCs w:val="19"/>
        </w:rPr>
        <w:t xml:space="preserve"> </w:t>
      </w:r>
      <w:r w:rsidRPr="007D03B6">
        <w:rPr>
          <w:w w:val="105"/>
          <w:sz w:val="19"/>
          <w:szCs w:val="19"/>
        </w:rPr>
        <w:t>tolerated.</w:t>
      </w:r>
    </w:p>
    <w:p w14:paraId="2896A5E5" w14:textId="77777777" w:rsidR="00D17303" w:rsidRPr="007D03B6" w:rsidRDefault="00F011BE">
      <w:pPr>
        <w:pStyle w:val="ListParagraph"/>
        <w:numPr>
          <w:ilvl w:val="1"/>
          <w:numId w:val="6"/>
        </w:numPr>
        <w:tabs>
          <w:tab w:val="left" w:pos="1540"/>
        </w:tabs>
        <w:spacing w:before="8"/>
        <w:ind w:left="1540"/>
        <w:rPr>
          <w:sz w:val="19"/>
          <w:szCs w:val="19"/>
        </w:rPr>
      </w:pPr>
      <w:r w:rsidRPr="007D03B6">
        <w:rPr>
          <w:w w:val="105"/>
          <w:sz w:val="19"/>
          <w:szCs w:val="19"/>
        </w:rPr>
        <w:t>Smoking is not permitted in public</w:t>
      </w:r>
      <w:r w:rsidRPr="007D03B6">
        <w:rPr>
          <w:spacing w:val="-14"/>
          <w:w w:val="105"/>
          <w:sz w:val="19"/>
          <w:szCs w:val="19"/>
        </w:rPr>
        <w:t xml:space="preserve"> </w:t>
      </w:r>
      <w:r w:rsidRPr="007D03B6">
        <w:rPr>
          <w:w w:val="105"/>
          <w:sz w:val="19"/>
          <w:szCs w:val="19"/>
        </w:rPr>
        <w:t>spaces.</w:t>
      </w:r>
    </w:p>
    <w:p w14:paraId="36671B22" w14:textId="77777777" w:rsidR="00D17303" w:rsidRPr="007D03B6" w:rsidRDefault="00F011BE">
      <w:pPr>
        <w:pStyle w:val="ListParagraph"/>
        <w:numPr>
          <w:ilvl w:val="1"/>
          <w:numId w:val="6"/>
        </w:numPr>
        <w:tabs>
          <w:tab w:val="left" w:pos="1540"/>
        </w:tabs>
        <w:spacing w:before="12"/>
        <w:ind w:left="1540"/>
        <w:rPr>
          <w:sz w:val="19"/>
          <w:szCs w:val="19"/>
        </w:rPr>
      </w:pPr>
      <w:r w:rsidRPr="007D03B6">
        <w:rPr>
          <w:w w:val="105"/>
          <w:sz w:val="19"/>
          <w:szCs w:val="19"/>
        </w:rPr>
        <w:t>Residents are responsible for bringing their own</w:t>
      </w:r>
      <w:r w:rsidRPr="007D03B6">
        <w:rPr>
          <w:spacing w:val="-18"/>
          <w:w w:val="105"/>
          <w:sz w:val="19"/>
          <w:szCs w:val="19"/>
        </w:rPr>
        <w:t xml:space="preserve"> </w:t>
      </w:r>
      <w:r w:rsidRPr="007D03B6">
        <w:rPr>
          <w:w w:val="105"/>
          <w:sz w:val="19"/>
          <w:szCs w:val="19"/>
        </w:rPr>
        <w:t>equipment.</w:t>
      </w:r>
    </w:p>
    <w:p w14:paraId="2C88B222" w14:textId="756814A0" w:rsidR="00D17303" w:rsidRPr="007D03B6" w:rsidRDefault="00F011BE">
      <w:pPr>
        <w:pStyle w:val="ListParagraph"/>
        <w:numPr>
          <w:ilvl w:val="1"/>
          <w:numId w:val="6"/>
        </w:numPr>
        <w:tabs>
          <w:tab w:val="left" w:pos="1540"/>
        </w:tabs>
        <w:spacing w:before="12" w:line="254" w:lineRule="auto"/>
        <w:ind w:left="1540" w:right="347"/>
        <w:rPr>
          <w:sz w:val="19"/>
          <w:szCs w:val="19"/>
        </w:rPr>
      </w:pPr>
      <w:r w:rsidRPr="007D03B6">
        <w:rPr>
          <w:w w:val="105"/>
          <w:sz w:val="19"/>
          <w:szCs w:val="19"/>
        </w:rPr>
        <w:t>All instructors must be approved, certified and employed by the Amenity Manager.</w:t>
      </w:r>
    </w:p>
    <w:p w14:paraId="34EC2A53" w14:textId="5506D16B" w:rsidR="005D4159" w:rsidRPr="007D03B6" w:rsidRDefault="005D4159">
      <w:pPr>
        <w:pStyle w:val="ListParagraph"/>
        <w:numPr>
          <w:ilvl w:val="1"/>
          <w:numId w:val="6"/>
        </w:numPr>
        <w:tabs>
          <w:tab w:val="left" w:pos="1540"/>
        </w:tabs>
        <w:spacing w:before="12" w:line="254" w:lineRule="auto"/>
        <w:ind w:left="1540" w:right="347"/>
        <w:rPr>
          <w:sz w:val="19"/>
          <w:szCs w:val="19"/>
        </w:rPr>
      </w:pPr>
      <w:r w:rsidRPr="007D03B6">
        <w:rPr>
          <w:sz w:val="19"/>
          <w:szCs w:val="19"/>
        </w:rPr>
        <w:t>All programs and services including but not limited to personal training, group exercise, and instructional programs must be conducted by an approved and certified employee of the Amenity Manger</w:t>
      </w:r>
      <w:r w:rsidR="006A0289">
        <w:rPr>
          <w:sz w:val="19"/>
          <w:szCs w:val="19"/>
        </w:rPr>
        <w:t>.</w:t>
      </w:r>
    </w:p>
    <w:p w14:paraId="471B4553" w14:textId="77777777" w:rsidR="00D17303" w:rsidRPr="007D03B6" w:rsidRDefault="00F011BE">
      <w:pPr>
        <w:pStyle w:val="ListParagraph"/>
        <w:numPr>
          <w:ilvl w:val="1"/>
          <w:numId w:val="6"/>
        </w:numPr>
        <w:tabs>
          <w:tab w:val="left" w:pos="1540"/>
        </w:tabs>
        <w:spacing w:before="3" w:line="254" w:lineRule="auto"/>
        <w:ind w:left="1540" w:right="170"/>
        <w:rPr>
          <w:sz w:val="19"/>
          <w:szCs w:val="19"/>
        </w:rPr>
      </w:pPr>
      <w:r w:rsidRPr="007D03B6">
        <w:rPr>
          <w:w w:val="105"/>
          <w:sz w:val="19"/>
          <w:szCs w:val="19"/>
        </w:rPr>
        <w:t>Amplified sound systems and DJs are prohibited unless it is an approved program, event or private</w:t>
      </w:r>
      <w:r w:rsidRPr="007D03B6">
        <w:rPr>
          <w:spacing w:val="-6"/>
          <w:w w:val="105"/>
          <w:sz w:val="19"/>
          <w:szCs w:val="19"/>
        </w:rPr>
        <w:t xml:space="preserve"> </w:t>
      </w:r>
      <w:r w:rsidRPr="007D03B6">
        <w:rPr>
          <w:w w:val="105"/>
          <w:sz w:val="19"/>
          <w:szCs w:val="19"/>
        </w:rPr>
        <w:t>rental.</w:t>
      </w:r>
    </w:p>
    <w:p w14:paraId="7C3F50CC" w14:textId="77777777" w:rsidR="00D17303" w:rsidRPr="007D03B6" w:rsidRDefault="00F011BE">
      <w:pPr>
        <w:pStyle w:val="ListParagraph"/>
        <w:numPr>
          <w:ilvl w:val="1"/>
          <w:numId w:val="6"/>
        </w:numPr>
        <w:tabs>
          <w:tab w:val="left" w:pos="1540"/>
        </w:tabs>
        <w:spacing w:line="254" w:lineRule="auto"/>
        <w:ind w:left="1540" w:right="731"/>
        <w:rPr>
          <w:sz w:val="19"/>
          <w:szCs w:val="19"/>
        </w:rPr>
      </w:pPr>
      <w:r w:rsidRPr="007D03B6">
        <w:rPr>
          <w:w w:val="105"/>
          <w:sz w:val="19"/>
          <w:szCs w:val="19"/>
        </w:rPr>
        <w:t>Residents must clean up after themselves and dispose of trash in the appropriate receptacles.</w:t>
      </w:r>
    </w:p>
    <w:p w14:paraId="240BA589" w14:textId="6DBC6025" w:rsidR="00D17303" w:rsidRPr="007D03B6" w:rsidRDefault="00F011BE">
      <w:pPr>
        <w:pStyle w:val="ListParagraph"/>
        <w:numPr>
          <w:ilvl w:val="1"/>
          <w:numId w:val="6"/>
        </w:numPr>
        <w:tabs>
          <w:tab w:val="left" w:pos="1540"/>
        </w:tabs>
        <w:spacing w:before="1" w:line="231" w:lineRule="exact"/>
        <w:ind w:left="1540"/>
        <w:rPr>
          <w:sz w:val="19"/>
          <w:szCs w:val="19"/>
        </w:rPr>
      </w:pPr>
      <w:r w:rsidRPr="007D03B6">
        <w:rPr>
          <w:w w:val="105"/>
          <w:sz w:val="19"/>
          <w:szCs w:val="19"/>
        </w:rPr>
        <w:t xml:space="preserve">Removal of </w:t>
      </w:r>
      <w:r w:rsidR="003857B0" w:rsidRPr="007D03B6">
        <w:rPr>
          <w:w w:val="105"/>
          <w:sz w:val="19"/>
          <w:szCs w:val="19"/>
        </w:rPr>
        <w:t>furniture or equipment</w:t>
      </w:r>
      <w:r w:rsidRPr="007D03B6">
        <w:rPr>
          <w:w w:val="105"/>
          <w:sz w:val="19"/>
          <w:szCs w:val="19"/>
        </w:rPr>
        <w:t xml:space="preserve"> is</w:t>
      </w:r>
      <w:r w:rsidRPr="007D03B6">
        <w:rPr>
          <w:spacing w:val="-20"/>
          <w:w w:val="105"/>
          <w:sz w:val="19"/>
          <w:szCs w:val="19"/>
        </w:rPr>
        <w:t xml:space="preserve"> </w:t>
      </w:r>
      <w:r w:rsidRPr="007D03B6">
        <w:rPr>
          <w:w w:val="105"/>
          <w:sz w:val="19"/>
          <w:szCs w:val="19"/>
        </w:rPr>
        <w:t>prohibited.</w:t>
      </w:r>
    </w:p>
    <w:p w14:paraId="6DDA4352" w14:textId="77777777" w:rsidR="00D17303" w:rsidRPr="007D03B6" w:rsidRDefault="00F011BE">
      <w:pPr>
        <w:pStyle w:val="ListParagraph"/>
        <w:numPr>
          <w:ilvl w:val="1"/>
          <w:numId w:val="6"/>
        </w:numPr>
        <w:tabs>
          <w:tab w:val="left" w:pos="1540"/>
        </w:tabs>
        <w:spacing w:before="13"/>
        <w:ind w:left="1540"/>
        <w:rPr>
          <w:sz w:val="19"/>
          <w:szCs w:val="19"/>
        </w:rPr>
      </w:pPr>
      <w:r w:rsidRPr="007D03B6">
        <w:rPr>
          <w:w w:val="105"/>
          <w:sz w:val="19"/>
          <w:szCs w:val="19"/>
        </w:rPr>
        <w:t>All other general facility rules</w:t>
      </w:r>
      <w:r w:rsidRPr="007D03B6">
        <w:rPr>
          <w:spacing w:val="-14"/>
          <w:w w:val="105"/>
          <w:sz w:val="19"/>
          <w:szCs w:val="19"/>
        </w:rPr>
        <w:t xml:space="preserve"> </w:t>
      </w:r>
      <w:r w:rsidRPr="007D03B6">
        <w:rPr>
          <w:w w:val="105"/>
          <w:sz w:val="19"/>
          <w:szCs w:val="19"/>
        </w:rPr>
        <w:t>apply.</w:t>
      </w:r>
    </w:p>
    <w:p w14:paraId="51C48F06" w14:textId="77777777" w:rsidR="00D17303" w:rsidRDefault="00D17303">
      <w:pPr>
        <w:pStyle w:val="BodyText"/>
        <w:spacing w:before="2"/>
        <w:rPr>
          <w:sz w:val="32"/>
        </w:rPr>
      </w:pPr>
    </w:p>
    <w:p w14:paraId="7CAFB88F" w14:textId="77777777" w:rsidR="00D17303" w:rsidRDefault="00F011BE">
      <w:pPr>
        <w:pStyle w:val="Heading1"/>
        <w:numPr>
          <w:ilvl w:val="0"/>
          <w:numId w:val="6"/>
        </w:numPr>
        <w:tabs>
          <w:tab w:val="left" w:pos="819"/>
          <w:tab w:val="left" w:pos="820"/>
        </w:tabs>
        <w:spacing w:before="0"/>
        <w:ind w:firstLine="0"/>
      </w:pPr>
      <w:bookmarkStart w:id="15" w:name="_TOC_250004"/>
      <w:r>
        <w:rPr>
          <w:color w:val="345A8A"/>
        </w:rPr>
        <w:t>Dog</w:t>
      </w:r>
      <w:r>
        <w:rPr>
          <w:color w:val="345A8A"/>
          <w:spacing w:val="35"/>
        </w:rPr>
        <w:t xml:space="preserve"> </w:t>
      </w:r>
      <w:bookmarkEnd w:id="15"/>
      <w:r>
        <w:rPr>
          <w:color w:val="345A8A"/>
        </w:rPr>
        <w:t>Parks</w:t>
      </w:r>
    </w:p>
    <w:p w14:paraId="7C484EEA" w14:textId="2AEBF8B1" w:rsidR="00D17303" w:rsidRDefault="00F011BE">
      <w:pPr>
        <w:pStyle w:val="BodyText"/>
        <w:spacing w:before="254" w:line="254" w:lineRule="auto"/>
        <w:ind w:left="820" w:right="593"/>
      </w:pPr>
      <w:r>
        <w:rPr>
          <w:w w:val="105"/>
        </w:rPr>
        <w:t xml:space="preserve">Dog parks are available within </w:t>
      </w:r>
      <w:r w:rsidR="003857B0">
        <w:rPr>
          <w:w w:val="105"/>
        </w:rPr>
        <w:t>Reunion</w:t>
      </w:r>
      <w:r>
        <w:rPr>
          <w:w w:val="105"/>
        </w:rPr>
        <w:t>, for the enjoyment of residents and their four- legged friends.</w:t>
      </w:r>
    </w:p>
    <w:p w14:paraId="7D0868B5" w14:textId="77777777" w:rsidR="00D17303" w:rsidRDefault="00D17303">
      <w:pPr>
        <w:pStyle w:val="BodyText"/>
        <w:spacing w:before="11"/>
      </w:pPr>
    </w:p>
    <w:p w14:paraId="0F6DFECF" w14:textId="77777777" w:rsidR="007D03B6" w:rsidRPr="007D03B6" w:rsidRDefault="007D03B6">
      <w:pPr>
        <w:pStyle w:val="ListParagraph"/>
        <w:numPr>
          <w:ilvl w:val="1"/>
          <w:numId w:val="6"/>
        </w:numPr>
        <w:tabs>
          <w:tab w:val="left" w:pos="1539"/>
          <w:tab w:val="left" w:pos="1540"/>
        </w:tabs>
        <w:spacing w:line="254" w:lineRule="auto"/>
        <w:ind w:left="1540" w:right="909"/>
        <w:rPr>
          <w:sz w:val="19"/>
        </w:rPr>
      </w:pPr>
      <w:r>
        <w:rPr>
          <w:w w:val="105"/>
          <w:sz w:val="19"/>
        </w:rPr>
        <w:t>Use of Dog Park is at your own risk.</w:t>
      </w:r>
    </w:p>
    <w:p w14:paraId="61F76354" w14:textId="77777777" w:rsidR="007D03B6" w:rsidRPr="007D03B6" w:rsidRDefault="007D03B6">
      <w:pPr>
        <w:pStyle w:val="ListParagraph"/>
        <w:numPr>
          <w:ilvl w:val="1"/>
          <w:numId w:val="6"/>
        </w:numPr>
        <w:tabs>
          <w:tab w:val="left" w:pos="1539"/>
          <w:tab w:val="left" w:pos="1540"/>
        </w:tabs>
        <w:spacing w:line="254" w:lineRule="auto"/>
        <w:ind w:left="1540" w:right="909"/>
        <w:rPr>
          <w:sz w:val="19"/>
        </w:rPr>
      </w:pPr>
      <w:r>
        <w:rPr>
          <w:w w:val="105"/>
          <w:sz w:val="19"/>
        </w:rPr>
        <w:t>Owners are legally responsible for the behavior of their dogs at all times.</w:t>
      </w:r>
    </w:p>
    <w:p w14:paraId="4618327C" w14:textId="77777777" w:rsidR="007D03B6" w:rsidRPr="007D03B6" w:rsidRDefault="007D03B6">
      <w:pPr>
        <w:pStyle w:val="ListParagraph"/>
        <w:numPr>
          <w:ilvl w:val="1"/>
          <w:numId w:val="6"/>
        </w:numPr>
        <w:tabs>
          <w:tab w:val="left" w:pos="1539"/>
          <w:tab w:val="left" w:pos="1540"/>
        </w:tabs>
        <w:spacing w:line="254" w:lineRule="auto"/>
        <w:ind w:left="1540" w:right="909"/>
        <w:rPr>
          <w:sz w:val="19"/>
        </w:rPr>
      </w:pPr>
      <w:r>
        <w:rPr>
          <w:w w:val="105"/>
          <w:sz w:val="19"/>
        </w:rPr>
        <w:t>Dogs must be leashed while entering and exiting the park.</w:t>
      </w:r>
    </w:p>
    <w:p w14:paraId="51C3FD6B" w14:textId="77777777" w:rsidR="007D03B6" w:rsidRPr="007D03B6" w:rsidRDefault="007D03B6">
      <w:pPr>
        <w:pStyle w:val="ListParagraph"/>
        <w:numPr>
          <w:ilvl w:val="1"/>
          <w:numId w:val="6"/>
        </w:numPr>
        <w:tabs>
          <w:tab w:val="left" w:pos="1539"/>
          <w:tab w:val="left" w:pos="1540"/>
        </w:tabs>
        <w:spacing w:line="254" w:lineRule="auto"/>
        <w:ind w:left="1540" w:right="909"/>
        <w:rPr>
          <w:sz w:val="19"/>
        </w:rPr>
      </w:pPr>
      <w:r>
        <w:rPr>
          <w:w w:val="105"/>
          <w:sz w:val="19"/>
        </w:rPr>
        <w:t>Dog waste must be cleaned up by their owners immediately.</w:t>
      </w:r>
    </w:p>
    <w:p w14:paraId="626D9A08" w14:textId="66DDC976" w:rsidR="00D17303" w:rsidRPr="007D03B6" w:rsidRDefault="00F011BE">
      <w:pPr>
        <w:pStyle w:val="ListParagraph"/>
        <w:numPr>
          <w:ilvl w:val="1"/>
          <w:numId w:val="6"/>
        </w:numPr>
        <w:tabs>
          <w:tab w:val="left" w:pos="1539"/>
          <w:tab w:val="left" w:pos="1540"/>
        </w:tabs>
        <w:spacing w:line="254" w:lineRule="auto"/>
        <w:ind w:left="1540" w:right="436"/>
        <w:rPr>
          <w:sz w:val="19"/>
        </w:rPr>
      </w:pPr>
      <w:r>
        <w:rPr>
          <w:w w:val="105"/>
          <w:sz w:val="19"/>
        </w:rPr>
        <w:t>The dog park may only be reserved for a community approved program or event. All scheduled events will be</w:t>
      </w:r>
      <w:r>
        <w:rPr>
          <w:spacing w:val="-9"/>
          <w:w w:val="105"/>
          <w:sz w:val="19"/>
        </w:rPr>
        <w:t xml:space="preserve"> </w:t>
      </w:r>
      <w:r>
        <w:rPr>
          <w:w w:val="105"/>
          <w:sz w:val="19"/>
        </w:rPr>
        <w:t>posted.</w:t>
      </w:r>
    </w:p>
    <w:p w14:paraId="65869AAB" w14:textId="149E7490" w:rsidR="007D03B6" w:rsidRDefault="007D03B6">
      <w:pPr>
        <w:pStyle w:val="ListParagraph"/>
        <w:numPr>
          <w:ilvl w:val="1"/>
          <w:numId w:val="6"/>
        </w:numPr>
        <w:tabs>
          <w:tab w:val="left" w:pos="1539"/>
          <w:tab w:val="left" w:pos="1540"/>
        </w:tabs>
        <w:spacing w:line="254" w:lineRule="auto"/>
        <w:ind w:left="1540" w:right="436"/>
        <w:rPr>
          <w:sz w:val="19"/>
        </w:rPr>
      </w:pPr>
      <w:r>
        <w:rPr>
          <w:sz w:val="19"/>
        </w:rPr>
        <w:t>Owners must be within the dog park and supervising the</w:t>
      </w:r>
      <w:r w:rsidR="001D1970">
        <w:rPr>
          <w:sz w:val="19"/>
        </w:rPr>
        <w:t>ir dog with leash readily available.</w:t>
      </w:r>
    </w:p>
    <w:p w14:paraId="1DEA7B9A" w14:textId="65D8D1E5" w:rsidR="001D1970" w:rsidRDefault="001D1970">
      <w:pPr>
        <w:pStyle w:val="ListParagraph"/>
        <w:numPr>
          <w:ilvl w:val="1"/>
          <w:numId w:val="6"/>
        </w:numPr>
        <w:tabs>
          <w:tab w:val="left" w:pos="1539"/>
          <w:tab w:val="left" w:pos="1540"/>
        </w:tabs>
        <w:spacing w:line="254" w:lineRule="auto"/>
        <w:ind w:left="1540" w:right="436"/>
        <w:rPr>
          <w:sz w:val="19"/>
        </w:rPr>
      </w:pPr>
      <w:r>
        <w:rPr>
          <w:sz w:val="19"/>
        </w:rPr>
        <w:t>Dog handlers must be at least 16 years of age.</w:t>
      </w:r>
    </w:p>
    <w:p w14:paraId="49F93A92" w14:textId="72991094" w:rsidR="001D1970" w:rsidRDefault="001D1970">
      <w:pPr>
        <w:pStyle w:val="ListParagraph"/>
        <w:numPr>
          <w:ilvl w:val="1"/>
          <w:numId w:val="6"/>
        </w:numPr>
        <w:tabs>
          <w:tab w:val="left" w:pos="1539"/>
          <w:tab w:val="left" w:pos="1540"/>
        </w:tabs>
        <w:spacing w:line="254" w:lineRule="auto"/>
        <w:ind w:left="1540" w:right="436"/>
        <w:rPr>
          <w:sz w:val="19"/>
        </w:rPr>
      </w:pPr>
      <w:r>
        <w:rPr>
          <w:sz w:val="19"/>
        </w:rPr>
        <w:t>Children must be accompanied by an adult aged 18 or older and must be supervised at all times.</w:t>
      </w:r>
    </w:p>
    <w:p w14:paraId="751DF3A0" w14:textId="5E493732" w:rsidR="001D1970" w:rsidRDefault="001D1970">
      <w:pPr>
        <w:pStyle w:val="ListParagraph"/>
        <w:numPr>
          <w:ilvl w:val="1"/>
          <w:numId w:val="6"/>
        </w:numPr>
        <w:tabs>
          <w:tab w:val="left" w:pos="1539"/>
          <w:tab w:val="left" w:pos="1540"/>
        </w:tabs>
        <w:spacing w:line="254" w:lineRule="auto"/>
        <w:ind w:left="1540" w:right="436"/>
        <w:rPr>
          <w:sz w:val="19"/>
        </w:rPr>
      </w:pPr>
      <w:r>
        <w:rPr>
          <w:sz w:val="19"/>
        </w:rPr>
        <w:t>Aggressive dogs must be removed immediately.</w:t>
      </w:r>
    </w:p>
    <w:p w14:paraId="39D75ADF" w14:textId="7A884ED6" w:rsidR="001D1970" w:rsidRDefault="001D1970">
      <w:pPr>
        <w:pStyle w:val="ListParagraph"/>
        <w:numPr>
          <w:ilvl w:val="1"/>
          <w:numId w:val="6"/>
        </w:numPr>
        <w:tabs>
          <w:tab w:val="left" w:pos="1539"/>
          <w:tab w:val="left" w:pos="1540"/>
        </w:tabs>
        <w:spacing w:line="254" w:lineRule="auto"/>
        <w:ind w:left="1540" w:right="436"/>
        <w:rPr>
          <w:sz w:val="19"/>
        </w:rPr>
      </w:pPr>
      <w:r>
        <w:rPr>
          <w:sz w:val="19"/>
        </w:rPr>
        <w:t>Dogs should be under voice control.</w:t>
      </w:r>
    </w:p>
    <w:p w14:paraId="5A45622C" w14:textId="529A5B54" w:rsidR="001D1970" w:rsidRDefault="001D1970">
      <w:pPr>
        <w:pStyle w:val="ListParagraph"/>
        <w:numPr>
          <w:ilvl w:val="1"/>
          <w:numId w:val="6"/>
        </w:numPr>
        <w:tabs>
          <w:tab w:val="left" w:pos="1539"/>
          <w:tab w:val="left" w:pos="1540"/>
        </w:tabs>
        <w:spacing w:line="254" w:lineRule="auto"/>
        <w:ind w:left="1540" w:right="436"/>
        <w:rPr>
          <w:sz w:val="19"/>
        </w:rPr>
      </w:pPr>
      <w:r>
        <w:rPr>
          <w:sz w:val="19"/>
        </w:rPr>
        <w:t>Human food is prohibited at the dog park.</w:t>
      </w:r>
    </w:p>
    <w:p w14:paraId="06AE8FFE" w14:textId="00815334" w:rsidR="001D1970" w:rsidRDefault="001D1970">
      <w:pPr>
        <w:pStyle w:val="ListParagraph"/>
        <w:numPr>
          <w:ilvl w:val="1"/>
          <w:numId w:val="6"/>
        </w:numPr>
        <w:tabs>
          <w:tab w:val="left" w:pos="1539"/>
          <w:tab w:val="left" w:pos="1540"/>
        </w:tabs>
        <w:spacing w:line="254" w:lineRule="auto"/>
        <w:ind w:left="1540" w:right="436"/>
        <w:rPr>
          <w:sz w:val="19"/>
        </w:rPr>
      </w:pPr>
      <w:r>
        <w:rPr>
          <w:sz w:val="19"/>
        </w:rPr>
        <w:t>Dog food and treats are prohibited at the dog park.</w:t>
      </w:r>
    </w:p>
    <w:p w14:paraId="7C61AAFC" w14:textId="70F4FDAE" w:rsidR="001D1970" w:rsidRDefault="001D1970">
      <w:pPr>
        <w:pStyle w:val="ListParagraph"/>
        <w:numPr>
          <w:ilvl w:val="1"/>
          <w:numId w:val="6"/>
        </w:numPr>
        <w:tabs>
          <w:tab w:val="left" w:pos="1539"/>
          <w:tab w:val="left" w:pos="1540"/>
        </w:tabs>
        <w:spacing w:line="254" w:lineRule="auto"/>
        <w:ind w:left="1540" w:right="436"/>
        <w:rPr>
          <w:sz w:val="19"/>
        </w:rPr>
      </w:pPr>
      <w:r>
        <w:rPr>
          <w:sz w:val="19"/>
        </w:rPr>
        <w:t>Glass containers are prohibited at the dog park.</w:t>
      </w:r>
    </w:p>
    <w:p w14:paraId="01B4FB12" w14:textId="05835AB4" w:rsidR="001D1970" w:rsidRDefault="00A178B7">
      <w:pPr>
        <w:pStyle w:val="ListParagraph"/>
        <w:numPr>
          <w:ilvl w:val="1"/>
          <w:numId w:val="6"/>
        </w:numPr>
        <w:tabs>
          <w:tab w:val="left" w:pos="1539"/>
          <w:tab w:val="left" w:pos="1540"/>
        </w:tabs>
        <w:spacing w:line="254" w:lineRule="auto"/>
        <w:ind w:left="1540" w:right="436"/>
        <w:rPr>
          <w:sz w:val="19"/>
        </w:rPr>
      </w:pPr>
      <w:r>
        <w:rPr>
          <w:sz w:val="19"/>
        </w:rPr>
        <w:t>Female d</w:t>
      </w:r>
      <w:r w:rsidR="001D1970">
        <w:rPr>
          <w:sz w:val="19"/>
        </w:rPr>
        <w:t>ogs in heat are prohibited at the dog park.</w:t>
      </w:r>
    </w:p>
    <w:p w14:paraId="10672007" w14:textId="77777777" w:rsidR="00B03E52" w:rsidRDefault="001D1970" w:rsidP="00646A27">
      <w:pPr>
        <w:pStyle w:val="ListParagraph"/>
        <w:numPr>
          <w:ilvl w:val="1"/>
          <w:numId w:val="6"/>
        </w:numPr>
        <w:tabs>
          <w:tab w:val="left" w:pos="1539"/>
          <w:tab w:val="left" w:pos="1540"/>
        </w:tabs>
        <w:spacing w:line="247" w:lineRule="auto"/>
        <w:ind w:left="1540" w:right="135"/>
        <w:rPr>
          <w:sz w:val="19"/>
        </w:rPr>
      </w:pPr>
      <w:r w:rsidRPr="00B03E52">
        <w:rPr>
          <w:sz w:val="19"/>
        </w:rPr>
        <w:t xml:space="preserve">Puppies </w:t>
      </w:r>
      <w:r w:rsidRPr="005700CD">
        <w:rPr>
          <w:sz w:val="19"/>
        </w:rPr>
        <w:t xml:space="preserve">under </w:t>
      </w:r>
      <w:r w:rsidR="00A178B7" w:rsidRPr="005700CD">
        <w:rPr>
          <w:sz w:val="19"/>
        </w:rPr>
        <w:t>four</w:t>
      </w:r>
      <w:r w:rsidRPr="005700CD">
        <w:rPr>
          <w:sz w:val="19"/>
        </w:rPr>
        <w:t xml:space="preserve"> months</w:t>
      </w:r>
      <w:r w:rsidRPr="00B03E52">
        <w:rPr>
          <w:sz w:val="19"/>
        </w:rPr>
        <w:t xml:space="preserve"> are prohibited at the dog park</w:t>
      </w:r>
    </w:p>
    <w:p w14:paraId="4D598861" w14:textId="36C3CB9D" w:rsidR="00D17303" w:rsidRPr="00B03E52" w:rsidRDefault="00F011BE" w:rsidP="00646A27">
      <w:pPr>
        <w:pStyle w:val="ListParagraph"/>
        <w:numPr>
          <w:ilvl w:val="1"/>
          <w:numId w:val="6"/>
        </w:numPr>
        <w:tabs>
          <w:tab w:val="left" w:pos="1539"/>
          <w:tab w:val="left" w:pos="1540"/>
        </w:tabs>
        <w:spacing w:line="247" w:lineRule="auto"/>
        <w:ind w:left="1540" w:right="135"/>
        <w:rPr>
          <w:sz w:val="19"/>
        </w:rPr>
      </w:pPr>
      <w:r w:rsidRPr="00B03E52">
        <w:rPr>
          <w:w w:val="105"/>
          <w:sz w:val="19"/>
        </w:rPr>
        <w:t xml:space="preserve">Owners must use caution when bringing toys, Frisbees, and balls to the park, as this may </w:t>
      </w:r>
      <w:r w:rsidRPr="00B03E52">
        <w:rPr>
          <w:w w:val="105"/>
          <w:sz w:val="19"/>
        </w:rPr>
        <w:lastRenderedPageBreak/>
        <w:t>solicit protective and territorial behavior that may result in</w:t>
      </w:r>
      <w:r w:rsidRPr="00B03E52">
        <w:rPr>
          <w:spacing w:val="-19"/>
          <w:w w:val="105"/>
          <w:sz w:val="19"/>
        </w:rPr>
        <w:t xml:space="preserve"> </w:t>
      </w:r>
      <w:r w:rsidRPr="00B03E52">
        <w:rPr>
          <w:w w:val="105"/>
          <w:sz w:val="19"/>
        </w:rPr>
        <w:t>fighting.</w:t>
      </w:r>
    </w:p>
    <w:p w14:paraId="20981B6F" w14:textId="77777777" w:rsidR="00D17303" w:rsidRDefault="00F011BE">
      <w:pPr>
        <w:pStyle w:val="ListParagraph"/>
        <w:numPr>
          <w:ilvl w:val="1"/>
          <w:numId w:val="6"/>
        </w:numPr>
        <w:tabs>
          <w:tab w:val="left" w:pos="1540"/>
        </w:tabs>
        <w:spacing w:before="12"/>
        <w:ind w:left="1540"/>
        <w:rPr>
          <w:sz w:val="19"/>
        </w:rPr>
      </w:pPr>
      <w:r>
        <w:rPr>
          <w:w w:val="105"/>
          <w:sz w:val="19"/>
        </w:rPr>
        <w:t>All other general facility rules</w:t>
      </w:r>
      <w:r>
        <w:rPr>
          <w:spacing w:val="-14"/>
          <w:w w:val="105"/>
          <w:sz w:val="19"/>
        </w:rPr>
        <w:t xml:space="preserve"> </w:t>
      </w:r>
      <w:r>
        <w:rPr>
          <w:w w:val="105"/>
          <w:sz w:val="19"/>
        </w:rPr>
        <w:t>apply.</w:t>
      </w:r>
    </w:p>
    <w:p w14:paraId="3DF9BADD" w14:textId="77777777" w:rsidR="00D17303" w:rsidRDefault="00D17303">
      <w:pPr>
        <w:pStyle w:val="BodyText"/>
        <w:spacing w:before="11"/>
        <w:rPr>
          <w:sz w:val="30"/>
        </w:rPr>
      </w:pPr>
    </w:p>
    <w:p w14:paraId="308290CB" w14:textId="77777777" w:rsidR="00D17303" w:rsidRDefault="00F011BE">
      <w:pPr>
        <w:pStyle w:val="Heading1"/>
        <w:numPr>
          <w:ilvl w:val="0"/>
          <w:numId w:val="6"/>
        </w:numPr>
        <w:tabs>
          <w:tab w:val="left" w:pos="819"/>
          <w:tab w:val="left" w:pos="820"/>
        </w:tabs>
        <w:spacing w:before="1"/>
        <w:ind w:firstLine="0"/>
      </w:pPr>
      <w:bookmarkStart w:id="16" w:name="_TOC_250002"/>
      <w:r>
        <w:rPr>
          <w:color w:val="345A8A"/>
        </w:rPr>
        <w:t>Lakes,</w:t>
      </w:r>
      <w:r>
        <w:rPr>
          <w:color w:val="345A8A"/>
          <w:spacing w:val="26"/>
        </w:rPr>
        <w:t xml:space="preserve"> </w:t>
      </w:r>
      <w:r>
        <w:rPr>
          <w:color w:val="345A8A"/>
        </w:rPr>
        <w:t>Ponds,</w:t>
      </w:r>
      <w:r>
        <w:rPr>
          <w:color w:val="345A8A"/>
          <w:spacing w:val="26"/>
        </w:rPr>
        <w:t xml:space="preserve"> </w:t>
      </w:r>
      <w:r>
        <w:rPr>
          <w:color w:val="345A8A"/>
        </w:rPr>
        <w:t>and</w:t>
      </w:r>
      <w:r>
        <w:rPr>
          <w:color w:val="345A8A"/>
          <w:spacing w:val="28"/>
        </w:rPr>
        <w:t xml:space="preserve"> </w:t>
      </w:r>
      <w:r>
        <w:rPr>
          <w:color w:val="345A8A"/>
        </w:rPr>
        <w:t>Natural</w:t>
      </w:r>
      <w:r>
        <w:rPr>
          <w:color w:val="345A8A"/>
          <w:spacing w:val="26"/>
        </w:rPr>
        <w:t xml:space="preserve"> </w:t>
      </w:r>
      <w:r>
        <w:rPr>
          <w:color w:val="345A8A"/>
        </w:rPr>
        <w:t>Areas</w:t>
      </w:r>
      <w:r>
        <w:rPr>
          <w:color w:val="345A8A"/>
          <w:spacing w:val="28"/>
        </w:rPr>
        <w:t xml:space="preserve"> </w:t>
      </w:r>
      <w:r>
        <w:rPr>
          <w:color w:val="345A8A"/>
        </w:rPr>
        <w:t>Within</w:t>
      </w:r>
      <w:r>
        <w:rPr>
          <w:color w:val="345A8A"/>
          <w:spacing w:val="28"/>
        </w:rPr>
        <w:t xml:space="preserve"> </w:t>
      </w:r>
      <w:bookmarkEnd w:id="16"/>
      <w:r>
        <w:rPr>
          <w:color w:val="345A8A"/>
        </w:rPr>
        <w:t>District</w:t>
      </w:r>
    </w:p>
    <w:p w14:paraId="1BF993CA" w14:textId="13562AB0" w:rsidR="00D17303" w:rsidRPr="00192FE0" w:rsidRDefault="00F011BE" w:rsidP="00192FE0">
      <w:pPr>
        <w:pStyle w:val="BodyText"/>
      </w:pPr>
      <w:r w:rsidRPr="00192FE0">
        <w:t>The lakes and ponds throughout the community are designed and maintained for the enjoyment of our community.</w:t>
      </w:r>
    </w:p>
    <w:p w14:paraId="50A77044" w14:textId="77777777" w:rsidR="00D17303" w:rsidRPr="00192FE0" w:rsidRDefault="00D17303" w:rsidP="00192FE0">
      <w:pPr>
        <w:pStyle w:val="BodyText"/>
      </w:pPr>
    </w:p>
    <w:p w14:paraId="428AD046" w14:textId="52A86129" w:rsidR="00D17303" w:rsidRPr="00192FE0" w:rsidRDefault="00CE7502" w:rsidP="00192FE0">
      <w:pPr>
        <w:pStyle w:val="BodyText"/>
      </w:pPr>
      <w:r>
        <w:t xml:space="preserve">No </w:t>
      </w:r>
      <w:r w:rsidR="00F011BE" w:rsidRPr="005700CD">
        <w:t>fishing is permitted in District-managed bodies of water</w:t>
      </w:r>
      <w:r>
        <w:t>. R</w:t>
      </w:r>
      <w:r w:rsidR="00F011BE" w:rsidRPr="005700CD">
        <w:t>esidents shall not trespass on private property of another resident or enter any prohibited service areas for District staff or maintenance personnel.</w:t>
      </w:r>
    </w:p>
    <w:p w14:paraId="6264D2A9" w14:textId="77777777" w:rsidR="00D17303" w:rsidRPr="00192FE0" w:rsidRDefault="00D17303" w:rsidP="00192FE0">
      <w:pPr>
        <w:pStyle w:val="BodyText"/>
      </w:pPr>
    </w:p>
    <w:p w14:paraId="50F2974D" w14:textId="6915BF29" w:rsidR="00D17303" w:rsidRPr="00192FE0" w:rsidRDefault="00F011BE" w:rsidP="00192FE0">
      <w:pPr>
        <w:pStyle w:val="BodyText"/>
      </w:pPr>
      <w:r w:rsidRPr="00192FE0">
        <w:t xml:space="preserve">It is important to note that </w:t>
      </w:r>
      <w:r w:rsidR="00A178B7" w:rsidRPr="00192FE0">
        <w:t>these</w:t>
      </w:r>
      <w:r w:rsidRPr="00192FE0">
        <w:t xml:space="preserve"> bodies of water are habitats to wildlife</w:t>
      </w:r>
      <w:r w:rsidR="00A178B7" w:rsidRPr="00192FE0">
        <w:t xml:space="preserve"> (including alligators)</w:t>
      </w:r>
      <w:r w:rsidRPr="00192FE0">
        <w:t xml:space="preserve"> living within our community. Anyone near said water bodies are </w:t>
      </w:r>
      <w:r w:rsidR="006062E5">
        <w:t>there</w:t>
      </w:r>
      <w:r w:rsidRPr="00192FE0">
        <w:t xml:space="preserve"> at their own risk. District waterbodies may be deep and those participating in recreational </w:t>
      </w:r>
      <w:proofErr w:type="gramStart"/>
      <w:r w:rsidRPr="00192FE0">
        <w:t>activities  District</w:t>
      </w:r>
      <w:proofErr w:type="gramEnd"/>
      <w:r w:rsidRPr="00192FE0">
        <w:t xml:space="preserve"> waterbodies do so at their own risk. District recommends use of appropriate safety equipment during any such activities.</w:t>
      </w:r>
    </w:p>
    <w:p w14:paraId="05A3531F" w14:textId="77777777" w:rsidR="00D17303" w:rsidRPr="00192FE0" w:rsidRDefault="00D17303" w:rsidP="00192FE0">
      <w:pPr>
        <w:pStyle w:val="BodyText"/>
      </w:pPr>
    </w:p>
    <w:p w14:paraId="7C24FC11" w14:textId="77777777" w:rsidR="00192FE0" w:rsidRPr="00192FE0" w:rsidRDefault="00F011BE" w:rsidP="00192FE0">
      <w:pPr>
        <w:pStyle w:val="BodyText"/>
      </w:pPr>
      <w:r w:rsidRPr="00192FE0">
        <w:t xml:space="preserve">No watercrafts of any kind are allowed in </w:t>
      </w:r>
      <w:r w:rsidR="00104D58" w:rsidRPr="00192FE0">
        <w:t>any other body</w:t>
      </w:r>
      <w:r w:rsidRPr="00192FE0">
        <w:t xml:space="preserve"> of water except for lake/pond maintenance vehicles. Any violation of this policy will be reported to local authoritie</w:t>
      </w:r>
      <w:r w:rsidR="00A178B7" w:rsidRPr="00192FE0">
        <w:t>s.</w:t>
      </w:r>
    </w:p>
    <w:p w14:paraId="099F12FD" w14:textId="77777777" w:rsidR="00192FE0" w:rsidRPr="00192FE0" w:rsidRDefault="00192FE0" w:rsidP="00192FE0">
      <w:pPr>
        <w:pStyle w:val="BodyText"/>
      </w:pPr>
    </w:p>
    <w:p w14:paraId="7EA8DC9C" w14:textId="36A82DE8" w:rsidR="00D17303" w:rsidRPr="00192FE0" w:rsidRDefault="00F011BE" w:rsidP="00192FE0">
      <w:pPr>
        <w:pStyle w:val="BodyText"/>
      </w:pPr>
      <w:r w:rsidRPr="00192FE0">
        <w:t xml:space="preserve">The following is the policy statement of the District as it regards to the natural tree protection, wetland and upland buffer areas that are scattered in large numbers throughout the District. The policy statement is consistent with the policies of other governments including </w:t>
      </w:r>
      <w:r w:rsidR="005D4159" w:rsidRPr="00192FE0">
        <w:t>Osceola</w:t>
      </w:r>
      <w:r w:rsidRPr="00192FE0">
        <w:t xml:space="preserve"> County and the Southwest Florida Water Management District (SWFWMD) as it regards their natural, conservation tree protection and wetland conservation/preservation areas:</w:t>
      </w:r>
    </w:p>
    <w:p w14:paraId="2F244396" w14:textId="77777777" w:rsidR="00D17303" w:rsidRPr="00B03E52" w:rsidRDefault="00D17303" w:rsidP="00B03E52">
      <w:pPr>
        <w:pStyle w:val="BodyText"/>
      </w:pPr>
    </w:p>
    <w:p w14:paraId="1D418F29" w14:textId="77777777" w:rsidR="00D17303" w:rsidRPr="005700CD" w:rsidRDefault="00F011BE" w:rsidP="00B03E52">
      <w:pPr>
        <w:pStyle w:val="BodyText"/>
      </w:pPr>
      <w:r w:rsidRPr="005700CD">
        <w:t>The natural areas are not intended to be maintained. These areas are to be left untouched to allow for nature to take its normal course. Vegetation that dies including, but not limited to, trees, are left to fulfill their role in nature’s process.</w:t>
      </w:r>
    </w:p>
    <w:p w14:paraId="771DDE2D" w14:textId="77777777" w:rsidR="00D17303" w:rsidRPr="005700CD" w:rsidRDefault="00D17303" w:rsidP="00B03E52">
      <w:pPr>
        <w:pStyle w:val="BodyText"/>
      </w:pPr>
    </w:p>
    <w:p w14:paraId="11493019" w14:textId="6CF5E762" w:rsidR="00D17303" w:rsidRPr="005700CD" w:rsidRDefault="00F011BE" w:rsidP="00B03E52">
      <w:pPr>
        <w:pStyle w:val="BodyText"/>
      </w:pPr>
      <w:r w:rsidRPr="005700CD">
        <w:t xml:space="preserve">Trees, within or immediately adjacent to these areas, that have died and appear to pose a threat of falling and damaging an abutting property owner’s property may be addressed by the abutting property owner after securing permission to remedy the situation from the District and all required permits from all authorities having jurisdiction including </w:t>
      </w:r>
      <w:r w:rsidR="005D4159" w:rsidRPr="005700CD">
        <w:t>Osceola</w:t>
      </w:r>
      <w:r w:rsidRPr="005700CD">
        <w:t xml:space="preserve"> County and SWFWMD. Such abutting property owner must initially contact the District for permission to address the removal or remediation of the threatening situation and shall then be responsible for any needed permitting or review by </w:t>
      </w:r>
      <w:r w:rsidR="005D4159" w:rsidRPr="005700CD">
        <w:t>Osceola</w:t>
      </w:r>
      <w:r w:rsidRPr="005700CD">
        <w:t xml:space="preserve"> County and/or SWFWMD. Permitted trimming and/or removal, where warranted, shall be done at the expense of the abutting property owner. The goal is to minimize disturbance these areas.</w:t>
      </w:r>
    </w:p>
    <w:p w14:paraId="30BA8D18" w14:textId="77777777" w:rsidR="00192FE0" w:rsidRPr="005700CD" w:rsidRDefault="00192FE0" w:rsidP="00B03E52">
      <w:pPr>
        <w:pStyle w:val="BodyText"/>
      </w:pPr>
    </w:p>
    <w:p w14:paraId="3FC6EF39" w14:textId="77777777" w:rsidR="00D17303" w:rsidRPr="00B03E52" w:rsidRDefault="00F011BE" w:rsidP="00B03E52">
      <w:pPr>
        <w:pStyle w:val="BodyText"/>
      </w:pPr>
      <w:r w:rsidRPr="005700CD">
        <w:t>In the event that a tree does fall onto another’s property, that property owner has the right to cut back or limb the tree as necessary to their individual property line. The rest of the tree is to be left as-is. This would also pertain to normal maintenance, which would allow an owner to trim back any encroaching vegetation to their property line. No one is allowed to encroach into the nature areas for any reason, from maintenance to placement of personal property, of any kind.</w:t>
      </w:r>
    </w:p>
    <w:p w14:paraId="5E6CE9AC" w14:textId="77777777" w:rsidR="00D17303" w:rsidRPr="00B03E52" w:rsidRDefault="00D17303" w:rsidP="00B03E52">
      <w:pPr>
        <w:pStyle w:val="BodyText"/>
      </w:pPr>
    </w:p>
    <w:p w14:paraId="134D52AA" w14:textId="77777777" w:rsidR="00D17303" w:rsidRPr="00B03E52" w:rsidRDefault="00D17303" w:rsidP="00B03E52">
      <w:pPr>
        <w:pStyle w:val="BodyText"/>
      </w:pPr>
    </w:p>
    <w:p w14:paraId="43BA9341" w14:textId="77777777" w:rsidR="003A0112" w:rsidRPr="003A0112" w:rsidRDefault="003A0112" w:rsidP="003A0112">
      <w:pPr>
        <w:pStyle w:val="ListParagraph"/>
        <w:numPr>
          <w:ilvl w:val="0"/>
          <w:numId w:val="6"/>
        </w:numPr>
        <w:tabs>
          <w:tab w:val="left" w:pos="819"/>
          <w:tab w:val="left" w:pos="820"/>
        </w:tabs>
        <w:spacing w:before="106"/>
        <w:ind w:left="720"/>
        <w:rPr>
          <w:b/>
          <w:sz w:val="31"/>
        </w:rPr>
      </w:pPr>
      <w:bookmarkStart w:id="17" w:name="_TOC_250001"/>
      <w:r>
        <w:rPr>
          <w:b/>
          <w:color w:val="345A8A"/>
          <w:sz w:val="31"/>
        </w:rPr>
        <w:t xml:space="preserve">Wildlife and Contacts </w:t>
      </w:r>
    </w:p>
    <w:p w14:paraId="67AFF037" w14:textId="77777777" w:rsidR="003A0112" w:rsidRDefault="003A0112" w:rsidP="00B03E52">
      <w:pPr>
        <w:pStyle w:val="BodyText"/>
        <w:rPr>
          <w:b/>
        </w:rPr>
      </w:pPr>
      <w:r>
        <w:rPr>
          <w:w w:val="105"/>
        </w:rPr>
        <w:t>In the event of an emergency situation, please call 911</w:t>
      </w:r>
      <w:r>
        <w:rPr>
          <w:b/>
          <w:w w:val="105"/>
        </w:rPr>
        <w:t>.</w:t>
      </w:r>
    </w:p>
    <w:p w14:paraId="639F5262" w14:textId="77777777" w:rsidR="003A0112" w:rsidRDefault="003A0112" w:rsidP="00B03E52">
      <w:pPr>
        <w:pStyle w:val="BodyText"/>
        <w:rPr>
          <w:sz w:val="21"/>
        </w:rPr>
      </w:pPr>
    </w:p>
    <w:p w14:paraId="722862B9" w14:textId="58EB96EB" w:rsidR="003A0112" w:rsidRDefault="003A0112" w:rsidP="00B03E52">
      <w:pPr>
        <w:pStyle w:val="BodyText"/>
      </w:pPr>
      <w:r>
        <w:rPr>
          <w:w w:val="105"/>
        </w:rPr>
        <w:t>For situations involving wildlife that may be encroaching property, please contact the Amenity Manager’s office</w:t>
      </w:r>
      <w:r w:rsidR="00A178B7">
        <w:rPr>
          <w:w w:val="105"/>
        </w:rPr>
        <w:t xml:space="preserve">: </w:t>
      </w:r>
      <w:r w:rsidR="00A178B7" w:rsidRPr="00D83F98">
        <w:t xml:space="preserve">Anthony </w:t>
      </w:r>
      <w:proofErr w:type="spellStart"/>
      <w:r w:rsidR="00A178B7" w:rsidRPr="00D83F98">
        <w:t>Carll</w:t>
      </w:r>
      <w:proofErr w:type="spellEnd"/>
      <w:r w:rsidR="00A178B7" w:rsidRPr="00D83F98">
        <w:t xml:space="preserve">, Resort General Manager </w:t>
      </w:r>
      <w:r w:rsidR="00A178B7" w:rsidRPr="00D83F98">
        <w:rPr>
          <w:color w:val="000000" w:themeColor="text1"/>
        </w:rPr>
        <w:t xml:space="preserve">Email: </w:t>
      </w:r>
      <w:hyperlink r:id="rId29" w:history="1">
        <w:r w:rsidR="00A178B7" w:rsidRPr="00D83F98">
          <w:rPr>
            <w:rStyle w:val="Hyperlink"/>
            <w:color w:val="000000" w:themeColor="text1"/>
          </w:rPr>
          <w:t>acarll@reunionresort.com</w:t>
        </w:r>
      </w:hyperlink>
      <w:r w:rsidR="00A178B7" w:rsidRPr="00D83F98">
        <w:rPr>
          <w:color w:val="000000" w:themeColor="text1"/>
        </w:rPr>
        <w:t xml:space="preserve"> Phone</w:t>
      </w:r>
      <w:r w:rsidR="00A178B7" w:rsidRPr="00D83F98">
        <w:t>: (</w:t>
      </w:r>
      <w:hyperlink r:id="rId30" w:history="1">
        <w:r w:rsidR="00A178B7" w:rsidRPr="00D83F98">
          <w:rPr>
            <w:rStyle w:val="Hyperlink"/>
            <w:color w:val="auto"/>
            <w:u w:val="none"/>
          </w:rPr>
          <w:t>407) 662-1089</w:t>
        </w:r>
      </w:hyperlink>
      <w:r>
        <w:rPr>
          <w:w w:val="105"/>
        </w:rPr>
        <w:t xml:space="preserve"> and action, when deemed appropriate, will be taken.</w:t>
      </w:r>
    </w:p>
    <w:p w14:paraId="12604D58" w14:textId="77777777" w:rsidR="003A0112" w:rsidRPr="005D4159" w:rsidRDefault="003A0112" w:rsidP="00B03E52">
      <w:pPr>
        <w:pStyle w:val="BodyText"/>
      </w:pPr>
    </w:p>
    <w:p w14:paraId="1383DF72" w14:textId="77777777" w:rsidR="003A0112" w:rsidRPr="005D4159" w:rsidRDefault="003A0112" w:rsidP="00B03E52">
      <w:pPr>
        <w:pStyle w:val="BodyText"/>
      </w:pPr>
      <w:r w:rsidRPr="005D4159">
        <w:rPr>
          <w:w w:val="105"/>
        </w:rPr>
        <w:t>Please do not disturb or agitate wildlife encountered while in the community.</w:t>
      </w:r>
    </w:p>
    <w:p w14:paraId="451FCDEA" w14:textId="77777777" w:rsidR="003A0112" w:rsidRDefault="003A0112" w:rsidP="00B03E52">
      <w:pPr>
        <w:pStyle w:val="BodyText"/>
        <w:rPr>
          <w:sz w:val="20"/>
        </w:rPr>
      </w:pPr>
    </w:p>
    <w:p w14:paraId="710CEBDF" w14:textId="77777777" w:rsidR="005368B1" w:rsidRDefault="003A0112" w:rsidP="005368B1">
      <w:pPr>
        <w:pStyle w:val="BodyText"/>
        <w:rPr>
          <w:w w:val="105"/>
        </w:rPr>
      </w:pPr>
      <w:r>
        <w:rPr>
          <w:w w:val="105"/>
        </w:rPr>
        <w:t xml:space="preserve">For any stray domestic animals, please contact </w:t>
      </w:r>
      <w:r w:rsidR="005D4159">
        <w:rPr>
          <w:w w:val="105"/>
        </w:rPr>
        <w:t>Osceola</w:t>
      </w:r>
      <w:r>
        <w:rPr>
          <w:w w:val="105"/>
        </w:rPr>
        <w:t xml:space="preserve"> County Animal Services for assistance.</w:t>
      </w:r>
      <w:bookmarkEnd w:id="17"/>
    </w:p>
    <w:p w14:paraId="7F3E1FE5" w14:textId="77777777" w:rsidR="005368B1" w:rsidRDefault="005368B1" w:rsidP="005368B1">
      <w:pPr>
        <w:pStyle w:val="Heading1"/>
      </w:pPr>
    </w:p>
    <w:p w14:paraId="6754D480" w14:textId="40AF1AF7" w:rsidR="005368B1" w:rsidRPr="003A0112" w:rsidRDefault="005368B1" w:rsidP="005368B1">
      <w:pPr>
        <w:pStyle w:val="ListParagraph"/>
        <w:numPr>
          <w:ilvl w:val="0"/>
          <w:numId w:val="6"/>
        </w:numPr>
        <w:tabs>
          <w:tab w:val="left" w:pos="819"/>
          <w:tab w:val="left" w:pos="820"/>
        </w:tabs>
        <w:spacing w:before="106"/>
        <w:ind w:left="720"/>
        <w:rPr>
          <w:b/>
          <w:sz w:val="31"/>
        </w:rPr>
      </w:pPr>
      <w:r>
        <w:lastRenderedPageBreak/>
        <w:t xml:space="preserve"> </w:t>
      </w:r>
      <w:r>
        <w:rPr>
          <w:b/>
          <w:color w:val="345A8A"/>
          <w:sz w:val="31"/>
        </w:rPr>
        <w:t xml:space="preserve">Amenity Rental Procedures </w:t>
      </w:r>
    </w:p>
    <w:p w14:paraId="30329D90" w14:textId="4051626F" w:rsidR="00D17303" w:rsidRDefault="00D17303">
      <w:pPr>
        <w:pStyle w:val="BodyText"/>
        <w:spacing w:before="10"/>
        <w:rPr>
          <w:sz w:val="17"/>
        </w:rPr>
      </w:pPr>
    </w:p>
    <w:p w14:paraId="7E1E4D51" w14:textId="2BA3CC9E" w:rsidR="006D74F4" w:rsidRDefault="000D2FC9" w:rsidP="006D74F4">
      <w:pPr>
        <w:pStyle w:val="BodyText"/>
      </w:pPr>
      <w:r w:rsidRPr="00BC4F03">
        <w:rPr>
          <w:rFonts w:asciiTheme="minorHAnsi" w:eastAsia="Times New Roman" w:hAnsiTheme="minorHAnsi" w:cstheme="minorHAnsi"/>
        </w:rPr>
        <w:t>A copy of the Special Events Policy adopted February 21, 2019 will be provided</w:t>
      </w:r>
      <w:r>
        <w:rPr>
          <w:rFonts w:asciiTheme="minorHAnsi" w:eastAsia="Times New Roman" w:hAnsiTheme="minorHAnsi" w:cstheme="minorHAnsi"/>
        </w:rPr>
        <w:t xml:space="preserve"> upon request</w:t>
      </w:r>
      <w:r w:rsidRPr="00BC4F03">
        <w:rPr>
          <w:rFonts w:asciiTheme="minorHAnsi" w:eastAsia="Times New Roman" w:hAnsiTheme="minorHAnsi" w:cstheme="minorHAnsi"/>
        </w:rPr>
        <w:t>.</w:t>
      </w:r>
      <w:r>
        <w:rPr>
          <w:rFonts w:asciiTheme="minorHAnsi" w:eastAsia="Times New Roman" w:hAnsiTheme="minorHAnsi" w:cstheme="minorHAnsi"/>
        </w:rPr>
        <w:t xml:space="preserve"> This additional policy document details rental procedures </w:t>
      </w:r>
      <w:r w:rsidR="006D74F4">
        <w:rPr>
          <w:rFonts w:asciiTheme="minorHAnsi" w:eastAsia="Times New Roman" w:hAnsiTheme="minorHAnsi" w:cstheme="minorHAnsi"/>
        </w:rPr>
        <w:t xml:space="preserve">and policies for </w:t>
      </w:r>
      <w:r w:rsidR="006D74F4" w:rsidRPr="006D74F4">
        <w:rPr>
          <w:rFonts w:asciiTheme="minorHAnsi" w:eastAsia="Times New Roman" w:hAnsiTheme="minorHAnsi" w:cstheme="minorHAnsi"/>
          <w:b/>
        </w:rPr>
        <w:t>Heritage Crossing Pool A, Heritage Crossing Pool B, Homestead Pool, Carriage Point Pool, Terraces Pool and Terraces Pavilion</w:t>
      </w:r>
      <w:r w:rsidR="006D74F4">
        <w:rPr>
          <w:rFonts w:asciiTheme="minorHAnsi" w:eastAsia="Times New Roman" w:hAnsiTheme="minorHAnsi" w:cstheme="minorHAnsi"/>
        </w:rPr>
        <w:t xml:space="preserve">. Please contact District Management staff at </w:t>
      </w:r>
      <w:r w:rsidR="006D74F4">
        <w:rPr>
          <w:w w:val="105"/>
        </w:rPr>
        <w:t>Phone: (407) 841-5524 to receive a copy of the Special Events Policy that includes rental fees and capacities.</w:t>
      </w:r>
    </w:p>
    <w:p w14:paraId="52B4572E" w14:textId="45ED8125" w:rsidR="000D2FC9" w:rsidRDefault="000D2FC9" w:rsidP="00B03E52">
      <w:pPr>
        <w:pStyle w:val="BodyText"/>
      </w:pPr>
    </w:p>
    <w:p w14:paraId="438047AD" w14:textId="5FE279FE" w:rsidR="006D74F4" w:rsidRDefault="006D74F4" w:rsidP="00B03E52">
      <w:pPr>
        <w:pStyle w:val="BodyText"/>
        <w:rPr>
          <w:rStyle w:val="Hyperlink"/>
          <w:color w:val="000000" w:themeColor="text1"/>
          <w:w w:val="105"/>
          <w:u w:val="none"/>
        </w:rPr>
      </w:pPr>
      <w:r>
        <w:t xml:space="preserve">Questions about renting </w:t>
      </w:r>
      <w:r w:rsidRPr="006D74F4">
        <w:rPr>
          <w:b/>
        </w:rPr>
        <w:t>Heritage Crossings Community Center or The Stables</w:t>
      </w:r>
      <w:r>
        <w:t xml:space="preserve"> should be directed to Reunion Resort Office at </w:t>
      </w:r>
      <w:r w:rsidRPr="00574B8B">
        <w:rPr>
          <w:color w:val="000000" w:themeColor="text1"/>
          <w:w w:val="105"/>
        </w:rPr>
        <w:t>Phone: (</w:t>
      </w:r>
      <w:hyperlink r:id="rId31" w:history="1">
        <w:r w:rsidRPr="00574B8B">
          <w:rPr>
            <w:rStyle w:val="Hyperlink"/>
            <w:color w:val="000000" w:themeColor="text1"/>
            <w:w w:val="105"/>
            <w:u w:val="none"/>
          </w:rPr>
          <w:t>407) 662-1089</w:t>
        </w:r>
      </w:hyperlink>
      <w:r>
        <w:rPr>
          <w:rStyle w:val="Hyperlink"/>
          <w:color w:val="000000" w:themeColor="text1"/>
          <w:w w:val="105"/>
          <w:u w:val="none"/>
        </w:rPr>
        <w:t xml:space="preserve">.  Reunion Resort also manages </w:t>
      </w:r>
      <w:r w:rsidRPr="006D74F4">
        <w:rPr>
          <w:rStyle w:val="Hyperlink"/>
          <w:b/>
          <w:color w:val="000000" w:themeColor="text1"/>
          <w:w w:val="105"/>
          <w:u w:val="none"/>
        </w:rPr>
        <w:t>Seven Eagles Center</w:t>
      </w:r>
      <w:r>
        <w:rPr>
          <w:rStyle w:val="Hyperlink"/>
          <w:color w:val="000000" w:themeColor="text1"/>
          <w:w w:val="105"/>
          <w:u w:val="none"/>
        </w:rPr>
        <w:t>.</w:t>
      </w:r>
    </w:p>
    <w:p w14:paraId="5A494F37" w14:textId="77777777" w:rsidR="006D74F4" w:rsidRDefault="006D74F4" w:rsidP="00B03E52">
      <w:pPr>
        <w:pStyle w:val="BodyText"/>
      </w:pPr>
    </w:p>
    <w:p w14:paraId="00D515EE" w14:textId="1FD263CB" w:rsidR="00B03E52" w:rsidRPr="00B03E52" w:rsidRDefault="003A0112" w:rsidP="00B03E52">
      <w:pPr>
        <w:pStyle w:val="BodyText"/>
      </w:pPr>
      <w:r w:rsidRPr="00B03E52">
        <w:t xml:space="preserve">Reservations are on a first-come, first-served basis </w:t>
      </w:r>
      <w:r w:rsidR="006D74F4">
        <w:t>by contacting the appropriate</w:t>
      </w:r>
      <w:r w:rsidRPr="00B03E52">
        <w:t xml:space="preserve"> office </w:t>
      </w:r>
      <w:r w:rsidR="006D74F4">
        <w:t>and</w:t>
      </w:r>
      <w:r w:rsidRPr="00B03E52">
        <w:t xml:space="preserve"> filling out a reservation form. Reservations </w:t>
      </w:r>
      <w:r w:rsidR="00A178B7" w:rsidRPr="00B03E52">
        <w:t>should</w:t>
      </w:r>
      <w:r w:rsidRPr="00B03E52">
        <w:t xml:space="preserve"> be made at least thirty (30) days in advance.</w:t>
      </w:r>
      <w:r w:rsidR="00B03E52">
        <w:t xml:space="preserve"> </w:t>
      </w:r>
      <w:r w:rsidR="00B03E52" w:rsidRPr="00B03E52">
        <w:t>All organized usage of any District-owned property must be approved through an executed rental agreement between the Resident and Distric</w:t>
      </w:r>
      <w:r w:rsidR="006D74F4">
        <w:t>t/District’s designee</w:t>
      </w:r>
      <w:r w:rsidR="00B03E52" w:rsidRPr="00B03E52">
        <w:t xml:space="preserve">. Please speak to the </w:t>
      </w:r>
      <w:r w:rsidR="006D74F4">
        <w:t>District Office or Resort O</w:t>
      </w:r>
      <w:r w:rsidR="00B03E52" w:rsidRPr="00B03E52">
        <w:t>ffice for further information regarding rental procedures and to file an application for rental.</w:t>
      </w:r>
    </w:p>
    <w:p w14:paraId="0DB1B5B0" w14:textId="77777777" w:rsidR="003A0112" w:rsidRPr="00B03E52" w:rsidRDefault="003A0112" w:rsidP="00B03E52">
      <w:pPr>
        <w:pStyle w:val="BodyText"/>
      </w:pPr>
    </w:p>
    <w:p w14:paraId="7593C832" w14:textId="54F8BE14" w:rsidR="003A0112" w:rsidRPr="00B03E52" w:rsidRDefault="003A0112" w:rsidP="00B03E52">
      <w:pPr>
        <w:pStyle w:val="BodyText"/>
      </w:pPr>
      <w:r w:rsidRPr="00B03E52">
        <w:t xml:space="preserve">There are no personal </w:t>
      </w:r>
      <w:r w:rsidR="00A178B7" w:rsidRPr="00B03E52">
        <w:t>recurring</w:t>
      </w:r>
      <w:r w:rsidRPr="00B03E52">
        <w:t xml:space="preserve"> reservations allowed for the </w:t>
      </w:r>
      <w:r w:rsidR="00A178B7" w:rsidRPr="00B03E52">
        <w:t>District amenities</w:t>
      </w:r>
      <w:r w:rsidRPr="00B03E52">
        <w:t>.</w:t>
      </w:r>
    </w:p>
    <w:p w14:paraId="41742D43" w14:textId="77777777" w:rsidR="003A0112" w:rsidRPr="00B03E52" w:rsidRDefault="003A0112" w:rsidP="00B03E52">
      <w:pPr>
        <w:pStyle w:val="BodyText"/>
      </w:pPr>
    </w:p>
    <w:p w14:paraId="20F92A00" w14:textId="77777777" w:rsidR="003A0112" w:rsidRPr="00B03E52" w:rsidRDefault="003A0112" w:rsidP="00B03E52">
      <w:pPr>
        <w:pStyle w:val="BodyText"/>
      </w:pPr>
      <w:r w:rsidRPr="00B03E52">
        <w:t>Fees associated with renting of Amenity Facilities shall be decided upon by the Amenity Manager and with approval of the District Manager and Board. These fees may increase from time to time to correspond with increased operating costs for the Amenity Facilities.</w:t>
      </w:r>
    </w:p>
    <w:p w14:paraId="11CD007E" w14:textId="77777777" w:rsidR="003A0112" w:rsidRPr="00B03E52" w:rsidRDefault="003A0112" w:rsidP="00B03E52">
      <w:pPr>
        <w:pStyle w:val="BodyText"/>
      </w:pPr>
    </w:p>
    <w:p w14:paraId="57D36FCF" w14:textId="1CBF98BF" w:rsidR="003A0112" w:rsidRPr="00B03E52" w:rsidRDefault="003A0112" w:rsidP="00B03E52">
      <w:pPr>
        <w:pStyle w:val="BodyText"/>
      </w:pPr>
      <w:r w:rsidRPr="00B03E52">
        <w:t>Rentals may only occur during open hours of amenity, unless otherwise approved by Amenity Manager.</w:t>
      </w:r>
    </w:p>
    <w:p w14:paraId="7D538A09" w14:textId="77777777" w:rsidR="00CC7C6A" w:rsidRPr="00B03E52" w:rsidRDefault="00CC7C6A" w:rsidP="00B03E52">
      <w:pPr>
        <w:pStyle w:val="BodyText"/>
      </w:pPr>
    </w:p>
    <w:p w14:paraId="14E3D5FC" w14:textId="1D25C695" w:rsidR="00CC7C6A" w:rsidRPr="00B03E52" w:rsidRDefault="00CC7C6A" w:rsidP="00B03E52">
      <w:pPr>
        <w:pStyle w:val="BodyText"/>
      </w:pPr>
      <w:r w:rsidRPr="00B03E52">
        <w:t xml:space="preserve">All Events shall be confined to the Site reserved for such event. If proposed Special Event will impact properties beyond the Site, the District Manager shall deny the Application. Upon such denial, the Applicant may resubmit its Application with required revisions or appeal the District Manager’s decision to the Board. </w:t>
      </w:r>
    </w:p>
    <w:p w14:paraId="041FF089" w14:textId="77777777" w:rsidR="00495CAE" w:rsidRPr="00B03E52" w:rsidRDefault="00495CAE" w:rsidP="00B03E52">
      <w:pPr>
        <w:pStyle w:val="BodyText"/>
      </w:pPr>
    </w:p>
    <w:p w14:paraId="0394E72A" w14:textId="585B68EC" w:rsidR="00CC7C6A" w:rsidRPr="00B03E52" w:rsidRDefault="00CC7C6A" w:rsidP="00B03E52">
      <w:pPr>
        <w:pStyle w:val="BodyText"/>
      </w:pPr>
      <w:r w:rsidRPr="00B03E52">
        <w:t xml:space="preserve">No advertising or distribution of flyers, brochures, or posters regarding the Special Event as it pertains to the District Property is allowed. </w:t>
      </w:r>
    </w:p>
    <w:p w14:paraId="45D50591" w14:textId="77777777" w:rsidR="00495CAE" w:rsidRPr="00B03E52" w:rsidRDefault="00495CAE" w:rsidP="00B03E52">
      <w:pPr>
        <w:pStyle w:val="BodyText"/>
      </w:pPr>
    </w:p>
    <w:p w14:paraId="0274D5BB" w14:textId="475CBD7F" w:rsidR="00CC7C6A" w:rsidRPr="00B03E52" w:rsidRDefault="00CC7C6A" w:rsidP="00B03E52">
      <w:pPr>
        <w:pStyle w:val="BodyText"/>
      </w:pPr>
      <w:r w:rsidRPr="00B03E52">
        <w:t xml:space="preserve">Special Events shall be suitable for all ages and shall not discriminate against participants or observers as to race, color, religion, sex, national origin, age, disability, marital or veteran status. </w:t>
      </w:r>
    </w:p>
    <w:p w14:paraId="4B8C8DAF" w14:textId="77777777" w:rsidR="00530F4E" w:rsidRPr="00B03E52" w:rsidRDefault="00530F4E" w:rsidP="00B03E52">
      <w:pPr>
        <w:pStyle w:val="BodyText"/>
      </w:pPr>
    </w:p>
    <w:p w14:paraId="5738257F" w14:textId="632BBDD7" w:rsidR="00CC7C6A" w:rsidRDefault="00CC7C6A" w:rsidP="00B03E52">
      <w:pPr>
        <w:pStyle w:val="BodyText"/>
      </w:pPr>
      <w:r w:rsidRPr="00B03E52">
        <w:t xml:space="preserve">No alcohol may be sold or served </w:t>
      </w:r>
      <w:r w:rsidR="00B03E52">
        <w:t xml:space="preserve">by an Amenity Renter </w:t>
      </w:r>
      <w:r w:rsidRPr="00B03E52">
        <w:t xml:space="preserve">on any District Property at any time. </w:t>
      </w:r>
      <w:r w:rsidR="00B03E52">
        <w:t>Alcohol service can be provided as part of catering service arranged with the Amenity Manager.</w:t>
      </w:r>
    </w:p>
    <w:p w14:paraId="6F3D9240" w14:textId="28208BF3" w:rsidR="00B03E52" w:rsidRDefault="00B03E52" w:rsidP="00B03E52">
      <w:pPr>
        <w:pStyle w:val="BodyText"/>
      </w:pPr>
    </w:p>
    <w:p w14:paraId="03A5B5EF" w14:textId="6D0118AB" w:rsidR="00B03E52" w:rsidRPr="00B03E52" w:rsidRDefault="00B03E52" w:rsidP="00B03E52">
      <w:pPr>
        <w:pStyle w:val="BodyText"/>
      </w:pPr>
      <w:r w:rsidRPr="00B03E52">
        <w:t>The Amenity Manager is entitled to exclusive catering privileges for all rentals at Reunion East Community Development District.</w:t>
      </w:r>
    </w:p>
    <w:p w14:paraId="0E8B8510" w14:textId="77777777" w:rsidR="00530F4E" w:rsidRPr="00B03E52" w:rsidRDefault="00530F4E" w:rsidP="00B03E52">
      <w:pPr>
        <w:pStyle w:val="BodyText"/>
      </w:pPr>
    </w:p>
    <w:p w14:paraId="3E6D1D23" w14:textId="4EFDB0F8" w:rsidR="00CC7C6A" w:rsidRPr="00B03E52" w:rsidRDefault="00CC7C6A" w:rsidP="00B03E52">
      <w:pPr>
        <w:pStyle w:val="BodyText"/>
      </w:pPr>
      <w:r w:rsidRPr="00B03E52">
        <w:t>Special Event</w:t>
      </w:r>
      <w:r w:rsidR="00530F4E" w:rsidRPr="00B03E52">
        <w:t>s</w:t>
      </w:r>
      <w:r w:rsidRPr="00B03E52">
        <w:t xml:space="preserve"> may not include the sales of any goods or services on any District Property unless the</w:t>
      </w:r>
      <w:r w:rsidRPr="00CC7C6A">
        <w:t xml:space="preserve"> Applicant is a non-profit entity organized and in good standing under Section 501(c)(3) of the United States Internal Revenue Code (or similar non-taxable provisions of the said code) and the sales must be incidental to the purpose of the Special Event. Evidence satisfactory to the District of such </w:t>
      </w:r>
      <w:r w:rsidRPr="00B03E52">
        <w:t xml:space="preserve">organization and good standing must be submitted with the Event Use Application. </w:t>
      </w:r>
    </w:p>
    <w:p w14:paraId="0B7F2BE2" w14:textId="77777777" w:rsidR="00530F4E" w:rsidRPr="00B03E52" w:rsidRDefault="00530F4E" w:rsidP="00B03E52">
      <w:pPr>
        <w:pStyle w:val="BodyText"/>
      </w:pPr>
    </w:p>
    <w:p w14:paraId="7B039DF4" w14:textId="65F21201" w:rsidR="00CC7C6A" w:rsidRPr="00B03E52" w:rsidRDefault="00530F4E" w:rsidP="00B03E52">
      <w:pPr>
        <w:pStyle w:val="BodyText"/>
      </w:pPr>
      <w:r w:rsidRPr="00B03E52">
        <w:t>Amenity renters</w:t>
      </w:r>
      <w:r w:rsidR="00CC7C6A" w:rsidRPr="00B03E52">
        <w:t xml:space="preserve"> may not charge an entrance fee or other fee for access to, or for use of, the District Property.</w:t>
      </w:r>
    </w:p>
    <w:p w14:paraId="010D1922" w14:textId="77777777" w:rsidR="00530F4E" w:rsidRPr="00B03E52" w:rsidRDefault="00530F4E" w:rsidP="00B03E52">
      <w:pPr>
        <w:pStyle w:val="BodyText"/>
      </w:pPr>
    </w:p>
    <w:p w14:paraId="1E1B6527" w14:textId="1E22F190" w:rsidR="00CC7C6A" w:rsidRPr="004510BC" w:rsidRDefault="00530F4E" w:rsidP="00A35A22">
      <w:pPr>
        <w:pStyle w:val="BodyText"/>
      </w:pPr>
      <w:r w:rsidRPr="00B03E52">
        <w:t>The Amenity Manager has the authority to approve, deny or restrict rentals within District-owned or leased property, for the best interest of Residents and their Guests. Rentals may only occur during open hours of amenity, unless otherwise</w:t>
      </w:r>
      <w:r>
        <w:rPr>
          <w:w w:val="105"/>
        </w:rPr>
        <w:t xml:space="preserve"> approved by Amenity Manager.</w:t>
      </w:r>
    </w:p>
    <w:p w14:paraId="1F948FBB" w14:textId="6A8286A1" w:rsidR="004510BC" w:rsidRPr="00A35A22" w:rsidRDefault="004510BC" w:rsidP="00757A5A">
      <w:pPr>
        <w:pStyle w:val="BodyText"/>
        <w:ind w:left="1440"/>
        <w:rPr>
          <w:sz w:val="31"/>
          <w:szCs w:val="31"/>
        </w:rPr>
      </w:pPr>
    </w:p>
    <w:p w14:paraId="75F0525C" w14:textId="7396ADBE" w:rsidR="004510BC" w:rsidRPr="003A0112" w:rsidRDefault="004510BC" w:rsidP="003A0112">
      <w:pPr>
        <w:pStyle w:val="ListParagraph"/>
        <w:numPr>
          <w:ilvl w:val="0"/>
          <w:numId w:val="6"/>
        </w:numPr>
        <w:tabs>
          <w:tab w:val="left" w:pos="819"/>
          <w:tab w:val="left" w:pos="820"/>
        </w:tabs>
        <w:spacing w:before="106"/>
        <w:ind w:left="720"/>
        <w:rPr>
          <w:b/>
          <w:color w:val="365F91" w:themeColor="accent1" w:themeShade="BF"/>
          <w:sz w:val="31"/>
        </w:rPr>
      </w:pPr>
      <w:r>
        <w:rPr>
          <w:b/>
          <w:color w:val="365F91" w:themeColor="accent1" w:themeShade="BF"/>
          <w:sz w:val="31"/>
        </w:rPr>
        <w:t xml:space="preserve">Rental Fees for Amenity Facilities </w:t>
      </w:r>
    </w:p>
    <w:p w14:paraId="383EB095" w14:textId="3D99DAB5" w:rsidR="00D17303" w:rsidRDefault="00D17303">
      <w:pPr>
        <w:pStyle w:val="Heading4"/>
        <w:spacing w:after="7"/>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2880"/>
        <w:gridCol w:w="2800"/>
      </w:tblGrid>
      <w:tr w:rsidR="00D17303" w14:paraId="6E59599C" w14:textId="77777777" w:rsidTr="00F3151E">
        <w:trPr>
          <w:trHeight w:val="240"/>
        </w:trPr>
        <w:tc>
          <w:tcPr>
            <w:tcW w:w="3330" w:type="dxa"/>
          </w:tcPr>
          <w:p w14:paraId="5809035E" w14:textId="77777777" w:rsidR="00D17303" w:rsidRDefault="00F011BE">
            <w:pPr>
              <w:pStyle w:val="TableParagraph"/>
              <w:spacing w:before="6" w:line="218" w:lineRule="exact"/>
              <w:ind w:left="680"/>
              <w:rPr>
                <w:b/>
                <w:sz w:val="19"/>
              </w:rPr>
            </w:pPr>
            <w:r>
              <w:rPr>
                <w:b/>
                <w:w w:val="105"/>
                <w:sz w:val="19"/>
              </w:rPr>
              <w:lastRenderedPageBreak/>
              <w:t>Area and Location</w:t>
            </w:r>
          </w:p>
        </w:tc>
        <w:tc>
          <w:tcPr>
            <w:tcW w:w="2880" w:type="dxa"/>
          </w:tcPr>
          <w:p w14:paraId="6CD312AD" w14:textId="77777777" w:rsidR="00D17303" w:rsidRDefault="00F011BE">
            <w:pPr>
              <w:pStyle w:val="TableParagraph"/>
              <w:spacing w:before="6" w:line="218" w:lineRule="exact"/>
              <w:ind w:left="938" w:right="942"/>
              <w:jc w:val="center"/>
              <w:rPr>
                <w:b/>
                <w:sz w:val="19"/>
              </w:rPr>
            </w:pPr>
            <w:r>
              <w:rPr>
                <w:b/>
                <w:w w:val="105"/>
                <w:sz w:val="19"/>
              </w:rPr>
              <w:t>Description</w:t>
            </w:r>
          </w:p>
        </w:tc>
        <w:tc>
          <w:tcPr>
            <w:tcW w:w="2800" w:type="dxa"/>
          </w:tcPr>
          <w:p w14:paraId="78805567" w14:textId="77777777" w:rsidR="00D17303" w:rsidRDefault="00F011BE">
            <w:pPr>
              <w:pStyle w:val="TableParagraph"/>
              <w:spacing w:before="6" w:line="218" w:lineRule="exact"/>
              <w:ind w:left="0" w:right="889"/>
              <w:jc w:val="right"/>
              <w:rPr>
                <w:b/>
                <w:sz w:val="19"/>
              </w:rPr>
            </w:pPr>
            <w:r>
              <w:rPr>
                <w:b/>
                <w:sz w:val="19"/>
              </w:rPr>
              <w:t>Fees</w:t>
            </w:r>
          </w:p>
        </w:tc>
      </w:tr>
      <w:tr w:rsidR="00D17303" w14:paraId="30754A71" w14:textId="77777777" w:rsidTr="00F3151E">
        <w:trPr>
          <w:trHeight w:val="1460"/>
        </w:trPr>
        <w:tc>
          <w:tcPr>
            <w:tcW w:w="3330" w:type="dxa"/>
          </w:tcPr>
          <w:p w14:paraId="74CFA5FD" w14:textId="00E083CD" w:rsidR="00D17303" w:rsidRDefault="00A178B7">
            <w:pPr>
              <w:pStyle w:val="TableParagraph"/>
              <w:spacing w:before="6"/>
              <w:rPr>
                <w:sz w:val="19"/>
              </w:rPr>
            </w:pPr>
            <w:r>
              <w:rPr>
                <w:w w:val="105"/>
                <w:sz w:val="19"/>
              </w:rPr>
              <w:t xml:space="preserve">Terraces </w:t>
            </w:r>
            <w:r w:rsidR="00530F4E">
              <w:rPr>
                <w:w w:val="105"/>
                <w:sz w:val="19"/>
              </w:rPr>
              <w:t>Pavilion</w:t>
            </w:r>
          </w:p>
          <w:p w14:paraId="5D1FBF8A" w14:textId="38756226" w:rsidR="00D17303" w:rsidRDefault="00F011BE">
            <w:pPr>
              <w:pStyle w:val="TableParagraph"/>
              <w:spacing w:before="3"/>
              <w:ind w:right="278"/>
              <w:rPr>
                <w:i/>
                <w:sz w:val="16"/>
              </w:rPr>
            </w:pPr>
            <w:r>
              <w:rPr>
                <w:i/>
                <w:sz w:val="16"/>
              </w:rPr>
              <w:t xml:space="preserve">This does not include usage of the dog parks, playgrounds or other common spaces. This is strictly for </w:t>
            </w:r>
            <w:r w:rsidR="00530F4E">
              <w:rPr>
                <w:i/>
                <w:sz w:val="16"/>
              </w:rPr>
              <w:t>Pavilion/</w:t>
            </w:r>
            <w:r>
              <w:rPr>
                <w:i/>
                <w:sz w:val="16"/>
              </w:rPr>
              <w:t>Event Lawn. Staff will provide boundary map if requested.</w:t>
            </w:r>
          </w:p>
        </w:tc>
        <w:tc>
          <w:tcPr>
            <w:tcW w:w="2880" w:type="dxa"/>
          </w:tcPr>
          <w:p w14:paraId="2603E8E0" w14:textId="10581554" w:rsidR="00D17303" w:rsidRDefault="00F011BE">
            <w:pPr>
              <w:pStyle w:val="TableParagraph"/>
              <w:numPr>
                <w:ilvl w:val="0"/>
                <w:numId w:val="4"/>
              </w:numPr>
              <w:tabs>
                <w:tab w:val="left" w:pos="604"/>
                <w:tab w:val="left" w:pos="605"/>
              </w:tabs>
              <w:spacing w:before="10" w:line="247" w:lineRule="auto"/>
              <w:ind w:right="514"/>
              <w:rPr>
                <w:sz w:val="19"/>
              </w:rPr>
            </w:pPr>
            <w:r>
              <w:rPr>
                <w:w w:val="105"/>
                <w:sz w:val="19"/>
              </w:rPr>
              <w:t>Maximum attendees recommended at</w:t>
            </w:r>
            <w:r>
              <w:rPr>
                <w:spacing w:val="-6"/>
                <w:w w:val="105"/>
                <w:sz w:val="19"/>
              </w:rPr>
              <w:t xml:space="preserve"> </w:t>
            </w:r>
            <w:r w:rsidR="00A178B7">
              <w:rPr>
                <w:w w:val="105"/>
                <w:sz w:val="19"/>
              </w:rPr>
              <w:t>25</w:t>
            </w:r>
          </w:p>
        </w:tc>
        <w:tc>
          <w:tcPr>
            <w:tcW w:w="2800" w:type="dxa"/>
          </w:tcPr>
          <w:p w14:paraId="7F09A7BF" w14:textId="4766BD00" w:rsidR="00D17303" w:rsidRDefault="00A35A22" w:rsidP="00757A5A">
            <w:pPr>
              <w:pStyle w:val="TableParagraph"/>
              <w:spacing w:before="6"/>
              <w:ind w:left="0" w:right="841"/>
              <w:rPr>
                <w:sz w:val="19"/>
              </w:rPr>
            </w:pPr>
            <w:r>
              <w:rPr>
                <w:w w:val="105"/>
                <w:sz w:val="19"/>
              </w:rPr>
              <w:t>Fees are based on number of attendees.  Please refer to the Special Events Policy adopted February 2019 for details.</w:t>
            </w:r>
          </w:p>
        </w:tc>
      </w:tr>
      <w:tr w:rsidR="00442CE1" w14:paraId="7D8CD0B6" w14:textId="77777777" w:rsidTr="00F3151E">
        <w:trPr>
          <w:trHeight w:val="1310"/>
        </w:trPr>
        <w:tc>
          <w:tcPr>
            <w:tcW w:w="3330" w:type="dxa"/>
          </w:tcPr>
          <w:p w14:paraId="30D44A9C" w14:textId="26D6860B" w:rsidR="00442CE1" w:rsidRPr="00A178B7" w:rsidRDefault="00A178B7" w:rsidP="00A178B7">
            <w:pPr>
              <w:pStyle w:val="TableParagraph"/>
              <w:spacing w:before="6"/>
              <w:rPr>
                <w:w w:val="105"/>
                <w:sz w:val="19"/>
              </w:rPr>
            </w:pPr>
            <w:r>
              <w:rPr>
                <w:w w:val="105"/>
                <w:sz w:val="19"/>
              </w:rPr>
              <w:t xml:space="preserve">Heritage Crossings </w:t>
            </w:r>
            <w:r w:rsidR="00757A5A">
              <w:rPr>
                <w:w w:val="105"/>
                <w:sz w:val="19"/>
              </w:rPr>
              <w:t>Community Center</w:t>
            </w:r>
          </w:p>
        </w:tc>
        <w:tc>
          <w:tcPr>
            <w:tcW w:w="2880" w:type="dxa"/>
          </w:tcPr>
          <w:p w14:paraId="5B3EFFBD" w14:textId="1787564F" w:rsidR="00442CE1" w:rsidRPr="00937383" w:rsidRDefault="00442CE1">
            <w:pPr>
              <w:pStyle w:val="TableParagraph"/>
              <w:numPr>
                <w:ilvl w:val="0"/>
                <w:numId w:val="3"/>
              </w:numPr>
              <w:tabs>
                <w:tab w:val="left" w:pos="604"/>
                <w:tab w:val="left" w:pos="605"/>
              </w:tabs>
              <w:spacing w:before="10" w:line="252" w:lineRule="auto"/>
              <w:ind w:right="112"/>
              <w:rPr>
                <w:w w:val="105"/>
                <w:sz w:val="19"/>
              </w:rPr>
            </w:pPr>
            <w:r w:rsidRPr="00937383">
              <w:rPr>
                <w:w w:val="105"/>
                <w:sz w:val="19"/>
              </w:rPr>
              <w:t>Maximum attendees recommended is</w:t>
            </w:r>
            <w:r w:rsidR="00F3151E">
              <w:rPr>
                <w:w w:val="105"/>
                <w:sz w:val="19"/>
              </w:rPr>
              <w:t xml:space="preserve"> 614</w:t>
            </w:r>
            <w:r w:rsidRPr="00937383">
              <w:rPr>
                <w:w w:val="105"/>
                <w:sz w:val="19"/>
              </w:rPr>
              <w:t>.</w:t>
            </w:r>
          </w:p>
        </w:tc>
        <w:tc>
          <w:tcPr>
            <w:tcW w:w="2800" w:type="dxa"/>
          </w:tcPr>
          <w:p w14:paraId="09D51413" w14:textId="48AA0306" w:rsidR="00442CE1" w:rsidRDefault="00442CE1">
            <w:pPr>
              <w:pStyle w:val="TableParagraph"/>
              <w:spacing w:before="6"/>
              <w:rPr>
                <w:w w:val="105"/>
                <w:sz w:val="19"/>
              </w:rPr>
            </w:pPr>
            <w:r w:rsidRPr="00937383">
              <w:rPr>
                <w:w w:val="105"/>
                <w:sz w:val="19"/>
              </w:rPr>
              <w:t xml:space="preserve">$ </w:t>
            </w:r>
            <w:r w:rsidR="0052763F">
              <w:rPr>
                <w:w w:val="105"/>
                <w:sz w:val="19"/>
              </w:rPr>
              <w:t>1000.00 Full Ballroom</w:t>
            </w:r>
          </w:p>
          <w:p w14:paraId="3D42DA3E" w14:textId="515DD18A" w:rsidR="0052763F" w:rsidRPr="00937383" w:rsidRDefault="0052763F">
            <w:pPr>
              <w:pStyle w:val="TableParagraph"/>
              <w:spacing w:before="6"/>
              <w:rPr>
                <w:w w:val="105"/>
                <w:sz w:val="19"/>
              </w:rPr>
            </w:pPr>
            <w:r>
              <w:rPr>
                <w:w w:val="105"/>
                <w:sz w:val="19"/>
              </w:rPr>
              <w:t>$ 500.00 Half Ballroom</w:t>
            </w:r>
          </w:p>
          <w:p w14:paraId="1AE5D0ED" w14:textId="5F67E936" w:rsidR="00442CE1" w:rsidRPr="00937383" w:rsidRDefault="00442CE1">
            <w:pPr>
              <w:pStyle w:val="TableParagraph"/>
              <w:spacing w:before="6"/>
              <w:rPr>
                <w:w w:val="105"/>
                <w:sz w:val="19"/>
              </w:rPr>
            </w:pPr>
          </w:p>
        </w:tc>
      </w:tr>
      <w:tr w:rsidR="00D17303" w14:paraId="110FB542" w14:textId="77777777" w:rsidTr="00F3151E">
        <w:trPr>
          <w:trHeight w:val="1500"/>
        </w:trPr>
        <w:tc>
          <w:tcPr>
            <w:tcW w:w="3330" w:type="dxa"/>
          </w:tcPr>
          <w:p w14:paraId="1EB594DD" w14:textId="510405E8" w:rsidR="00D17303" w:rsidRDefault="00A178B7">
            <w:pPr>
              <w:pStyle w:val="TableParagraph"/>
              <w:spacing w:before="6"/>
              <w:rPr>
                <w:sz w:val="19"/>
              </w:rPr>
            </w:pPr>
            <w:r>
              <w:rPr>
                <w:w w:val="105"/>
                <w:sz w:val="19"/>
              </w:rPr>
              <w:t>The Stables</w:t>
            </w:r>
          </w:p>
          <w:p w14:paraId="371CA486" w14:textId="148F4FCD" w:rsidR="00D17303" w:rsidRDefault="00D17303">
            <w:pPr>
              <w:pStyle w:val="TableParagraph"/>
              <w:spacing w:before="3"/>
              <w:ind w:right="172"/>
              <w:rPr>
                <w:i/>
                <w:sz w:val="16"/>
              </w:rPr>
            </w:pPr>
          </w:p>
        </w:tc>
        <w:tc>
          <w:tcPr>
            <w:tcW w:w="2880" w:type="dxa"/>
          </w:tcPr>
          <w:p w14:paraId="60E07208" w14:textId="271DD43D" w:rsidR="00D17303" w:rsidRDefault="00F011BE">
            <w:pPr>
              <w:pStyle w:val="TableParagraph"/>
              <w:numPr>
                <w:ilvl w:val="0"/>
                <w:numId w:val="3"/>
              </w:numPr>
              <w:tabs>
                <w:tab w:val="left" w:pos="604"/>
                <w:tab w:val="left" w:pos="605"/>
              </w:tabs>
              <w:spacing w:before="10" w:line="252" w:lineRule="auto"/>
              <w:ind w:right="112"/>
              <w:rPr>
                <w:sz w:val="19"/>
              </w:rPr>
            </w:pPr>
            <w:r>
              <w:rPr>
                <w:w w:val="105"/>
                <w:sz w:val="19"/>
              </w:rPr>
              <w:t>Max</w:t>
            </w:r>
            <w:r w:rsidR="00442CE1">
              <w:rPr>
                <w:w w:val="105"/>
                <w:sz w:val="19"/>
              </w:rPr>
              <w:t>imum attendees recommended is</w:t>
            </w:r>
            <w:r w:rsidR="00F3151E">
              <w:rPr>
                <w:w w:val="105"/>
                <w:sz w:val="19"/>
              </w:rPr>
              <w:t xml:space="preserve"> determined based on the event configuration</w:t>
            </w:r>
            <w:r>
              <w:rPr>
                <w:w w:val="105"/>
                <w:sz w:val="19"/>
              </w:rPr>
              <w:t>.</w:t>
            </w:r>
          </w:p>
        </w:tc>
        <w:tc>
          <w:tcPr>
            <w:tcW w:w="2800" w:type="dxa"/>
          </w:tcPr>
          <w:p w14:paraId="1D839671" w14:textId="752883B0" w:rsidR="00D17303" w:rsidRDefault="00F011BE">
            <w:pPr>
              <w:pStyle w:val="TableParagraph"/>
              <w:spacing w:before="6"/>
              <w:rPr>
                <w:sz w:val="19"/>
              </w:rPr>
            </w:pPr>
            <w:r>
              <w:rPr>
                <w:w w:val="105"/>
                <w:sz w:val="19"/>
              </w:rPr>
              <w:t>$</w:t>
            </w:r>
            <w:r w:rsidR="0052763F">
              <w:rPr>
                <w:w w:val="105"/>
                <w:sz w:val="19"/>
              </w:rPr>
              <w:t>750.00</w:t>
            </w:r>
          </w:p>
          <w:p w14:paraId="3092F6B8" w14:textId="7088D221" w:rsidR="00D17303" w:rsidRDefault="00D17303">
            <w:pPr>
              <w:pStyle w:val="TableParagraph"/>
              <w:spacing w:before="1" w:line="180" w:lineRule="exact"/>
              <w:rPr>
                <w:i/>
                <w:sz w:val="16"/>
              </w:rPr>
            </w:pPr>
            <w:bookmarkStart w:id="18" w:name="_GoBack"/>
            <w:bookmarkEnd w:id="18"/>
          </w:p>
        </w:tc>
      </w:tr>
    </w:tbl>
    <w:p w14:paraId="11865DC7" w14:textId="77777777" w:rsidR="00D17303" w:rsidRDefault="00D17303">
      <w:pPr>
        <w:pStyle w:val="BodyText"/>
        <w:spacing w:before="7"/>
      </w:pPr>
    </w:p>
    <w:p w14:paraId="6AC85729" w14:textId="0C763298" w:rsidR="00D17303" w:rsidRDefault="00F011BE">
      <w:pPr>
        <w:pStyle w:val="BodyText"/>
        <w:spacing w:line="254" w:lineRule="auto"/>
        <w:ind w:left="100" w:right="18"/>
      </w:pPr>
      <w:r>
        <w:rPr>
          <w:w w:val="105"/>
        </w:rPr>
        <w:t xml:space="preserve">Rental fees do not include additional fees that may be charged as direct result of additional staffing, </w:t>
      </w:r>
      <w:r w:rsidR="00126676">
        <w:rPr>
          <w:w w:val="105"/>
        </w:rPr>
        <w:t xml:space="preserve">catering expenses, security fees, </w:t>
      </w:r>
      <w:r>
        <w:rPr>
          <w:w w:val="105"/>
        </w:rPr>
        <w:t>or equipment</w:t>
      </w:r>
      <w:r w:rsidR="00126676">
        <w:rPr>
          <w:w w:val="105"/>
        </w:rPr>
        <w:t xml:space="preserve"> fees</w:t>
      </w:r>
      <w:r>
        <w:rPr>
          <w:w w:val="105"/>
        </w:rPr>
        <w:t xml:space="preserve"> required by Amenity Manager.</w:t>
      </w:r>
    </w:p>
    <w:p w14:paraId="22C49EC2" w14:textId="77777777" w:rsidR="00D17303" w:rsidRDefault="00D17303">
      <w:pPr>
        <w:pStyle w:val="BodyText"/>
        <w:spacing w:before="11"/>
      </w:pPr>
    </w:p>
    <w:p w14:paraId="09AED3D8" w14:textId="2ADA1916" w:rsidR="003A0112" w:rsidRPr="002906A8" w:rsidRDefault="00126676" w:rsidP="002906A8">
      <w:pPr>
        <w:pStyle w:val="BodyText"/>
        <w:spacing w:line="254" w:lineRule="auto"/>
        <w:ind w:left="100" w:right="214"/>
        <w:rPr>
          <w:w w:val="105"/>
        </w:rPr>
        <w:sectPr w:rsidR="003A0112" w:rsidRPr="002906A8">
          <w:headerReference w:type="even" r:id="rId32"/>
          <w:headerReference w:type="default" r:id="rId33"/>
          <w:footerReference w:type="default" r:id="rId34"/>
          <w:headerReference w:type="first" r:id="rId35"/>
          <w:pgSz w:w="12240" w:h="15840"/>
          <w:pgMar w:top="1380" w:right="1660" w:bottom="940" w:left="1700" w:header="0" w:footer="755" w:gutter="0"/>
          <w:cols w:space="720"/>
        </w:sectPr>
      </w:pPr>
      <w:proofErr w:type="spellStart"/>
      <w:proofErr w:type="gramStart"/>
      <w:r>
        <w:rPr>
          <w:w w:val="105"/>
        </w:rPr>
        <w:t>Non profit</w:t>
      </w:r>
      <w:proofErr w:type="spellEnd"/>
      <w:proofErr w:type="gramEnd"/>
      <w:r>
        <w:rPr>
          <w:w w:val="105"/>
        </w:rPr>
        <w:t xml:space="preserve"> 401</w:t>
      </w:r>
      <w:r w:rsidR="002665BB">
        <w:rPr>
          <w:w w:val="105"/>
        </w:rPr>
        <w:t>(</w:t>
      </w:r>
      <w:r>
        <w:rPr>
          <w:w w:val="105"/>
        </w:rPr>
        <w:t>c</w:t>
      </w:r>
      <w:r w:rsidR="002665BB">
        <w:rPr>
          <w:w w:val="105"/>
        </w:rPr>
        <w:t>)(</w:t>
      </w:r>
      <w:r>
        <w:rPr>
          <w:w w:val="105"/>
        </w:rPr>
        <w:t>3</w:t>
      </w:r>
      <w:r w:rsidR="002665BB">
        <w:rPr>
          <w:w w:val="105"/>
        </w:rPr>
        <w:t>)</w:t>
      </w:r>
      <w:r w:rsidR="00F011BE">
        <w:rPr>
          <w:w w:val="105"/>
        </w:rPr>
        <w:t xml:space="preserve"> </w:t>
      </w:r>
      <w:r>
        <w:rPr>
          <w:w w:val="105"/>
        </w:rPr>
        <w:t>charity</w:t>
      </w:r>
      <w:r w:rsidR="00F011BE">
        <w:rPr>
          <w:w w:val="105"/>
        </w:rPr>
        <w:t xml:space="preserve"> organizations may rent </w:t>
      </w:r>
      <w:r w:rsidR="00757A5A">
        <w:rPr>
          <w:w w:val="105"/>
        </w:rPr>
        <w:t>Heritage Crossings Community Center</w:t>
      </w:r>
      <w:r w:rsidR="00F011BE">
        <w:rPr>
          <w:w w:val="105"/>
        </w:rPr>
        <w:t xml:space="preserve"> </w:t>
      </w:r>
      <w:r>
        <w:rPr>
          <w:w w:val="105"/>
        </w:rPr>
        <w:t>for a reduced fee</w:t>
      </w:r>
      <w:r w:rsidR="00F011BE">
        <w:rPr>
          <w:w w:val="105"/>
        </w:rPr>
        <w:t xml:space="preserve"> on a case-by-case basis through the Amenity Manager’s office, for co-sponsored District events. The Amenity Manager has the right to approve or deny these rentals, based upon the needs of the community and Amenity eve</w:t>
      </w:r>
      <w:r w:rsidR="00855283">
        <w:rPr>
          <w:w w:val="105"/>
        </w:rPr>
        <w:t>nt calenda</w:t>
      </w:r>
      <w:r w:rsidR="00F822F3">
        <w:rPr>
          <w:w w:val="105"/>
        </w:rPr>
        <w:t>r</w:t>
      </w:r>
      <w:r w:rsidR="00D417EF">
        <w:rPr>
          <w:w w:val="105"/>
        </w:rPr>
        <w:t>.</w:t>
      </w:r>
    </w:p>
    <w:p w14:paraId="2868564E" w14:textId="7DD89215" w:rsidR="00D17303" w:rsidRPr="002906A8" w:rsidRDefault="00D17303" w:rsidP="002906A8">
      <w:pPr>
        <w:tabs>
          <w:tab w:val="left" w:pos="2327"/>
        </w:tabs>
      </w:pPr>
    </w:p>
    <w:sectPr w:rsidR="00D17303" w:rsidRPr="002906A8" w:rsidSect="00442CE1">
      <w:headerReference w:type="even" r:id="rId36"/>
      <w:headerReference w:type="default" r:id="rId37"/>
      <w:footerReference w:type="default" r:id="rId38"/>
      <w:headerReference w:type="first" r:id="rId39"/>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EA3" w14:textId="77777777" w:rsidR="004D68F3" w:rsidRDefault="004D68F3">
      <w:r>
        <w:separator/>
      </w:r>
    </w:p>
  </w:endnote>
  <w:endnote w:type="continuationSeparator" w:id="0">
    <w:p w14:paraId="485E8EC5" w14:textId="77777777" w:rsidR="004D68F3" w:rsidRDefault="004D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1E7A" w14:textId="77777777" w:rsidR="00646A27" w:rsidRDefault="00646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F773" w14:textId="77777777" w:rsidR="00646A27" w:rsidRDefault="00646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FED2" w14:textId="77777777" w:rsidR="00646A27" w:rsidRDefault="00646A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3064" w14:textId="7895D24B" w:rsidR="00646A27" w:rsidRDefault="00646A27">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764FD6B8" wp14:editId="76E98B66">
              <wp:simplePos x="0" y="0"/>
              <wp:positionH relativeFrom="page">
                <wp:posOffset>6539865</wp:posOffset>
              </wp:positionH>
              <wp:positionV relativeFrom="page">
                <wp:posOffset>9438640</wp:posOffset>
              </wp:positionV>
              <wp:extent cx="114300" cy="178435"/>
              <wp:effectExtent l="0" t="254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8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BDC656" w14:textId="77777777" w:rsidR="00646A27" w:rsidRDefault="00646A27">
                          <w:pPr>
                            <w:pStyle w:val="BodyText"/>
                            <w:spacing w:before="26"/>
                            <w:ind w:left="40"/>
                          </w:pPr>
                          <w:r>
                            <w:fldChar w:fldCharType="begin"/>
                          </w:r>
                          <w:r>
                            <w:rPr>
                              <w:w w:val="103"/>
                            </w:rPr>
                            <w:instrText xml:space="preserve"> PAGE </w:instrText>
                          </w:r>
                          <w:r>
                            <w:fldChar w:fldCharType="separate"/>
                          </w:r>
                          <w:r>
                            <w:rPr>
                              <w:noProof/>
                              <w:w w:val="10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FD6B8" id="_x0000_t202" coordsize="21600,21600" o:spt="202" path="m,l,21600r21600,l21600,xe">
              <v:stroke joinstyle="miter"/>
              <v:path gradientshapeok="t" o:connecttype="rect"/>
            </v:shapetype>
            <v:shape id="Text Box 3" o:spid="_x0000_s1026" type="#_x0000_t202" style="position:absolute;margin-left:514.95pt;margin-top:743.2pt;width:9pt;height:1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" filled="f" stroked="f">
              <v:textbox inset="0,0,0,0">
                <w:txbxContent>
                  <w:p w14:paraId="4ABDC656" w14:textId="77777777" w:rsidR="00646A27" w:rsidRDefault="00646A27">
                    <w:pPr>
                      <w:pStyle w:val="BodyText"/>
                      <w:spacing w:before="26"/>
                      <w:ind w:left="40"/>
                    </w:pPr>
                    <w:r>
                      <w:fldChar w:fldCharType="begin"/>
                    </w:r>
                    <w:r>
                      <w:rPr>
                        <w:w w:val="103"/>
                      </w:rPr>
                      <w:instrText xml:space="preserve"> PAGE </w:instrText>
                    </w:r>
                    <w:r>
                      <w:fldChar w:fldCharType="separate"/>
                    </w:r>
                    <w:r>
                      <w:rPr>
                        <w:noProof/>
                        <w:w w:val="103"/>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57B7" w14:textId="28916FBA" w:rsidR="00646A27" w:rsidRDefault="00646A27">
    <w:pPr>
      <w:pStyle w:val="BodyText"/>
      <w:spacing w:line="14" w:lineRule="auto"/>
      <w:rPr>
        <w:sz w:val="20"/>
      </w:rPr>
    </w:pPr>
    <w:r>
      <w:rPr>
        <w:noProof/>
      </w:rPr>
      <mc:AlternateContent>
        <mc:Choice Requires="wps">
          <w:drawing>
            <wp:anchor distT="0" distB="0" distL="114300" distR="114300" simplePos="0" relativeHeight="251652096" behindDoc="1" locked="0" layoutInCell="1" allowOverlap="1" wp14:anchorId="7F3C803D" wp14:editId="2E23A583">
              <wp:simplePos x="0" y="0"/>
              <wp:positionH relativeFrom="page">
                <wp:posOffset>6475730</wp:posOffset>
              </wp:positionH>
              <wp:positionV relativeFrom="page">
                <wp:posOffset>9438640</wp:posOffset>
              </wp:positionV>
              <wp:extent cx="179705" cy="178435"/>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8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B7668D" w14:textId="77777777" w:rsidR="00646A27" w:rsidRDefault="00646A27">
                          <w:pPr>
                            <w:pStyle w:val="BodyText"/>
                            <w:spacing w:before="26"/>
                            <w:ind w:left="40"/>
                          </w:pPr>
                          <w:r>
                            <w:fldChar w:fldCharType="begin"/>
                          </w:r>
                          <w:r>
                            <w:rPr>
                              <w:w w:val="105"/>
                            </w:rPr>
                            <w:instrText xml:space="preserve"> PAGE </w:instrText>
                          </w:r>
                          <w:r>
                            <w:fldChar w:fldCharType="separate"/>
                          </w:r>
                          <w:r>
                            <w:rPr>
                              <w:noProof/>
                              <w:w w:val="10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C803D" id="_x0000_t202" coordsize="21600,21600" o:spt="202" path="m,l,21600r21600,l21600,xe">
              <v:stroke joinstyle="miter"/>
              <v:path gradientshapeok="t" o:connecttype="rect"/>
            </v:shapetype>
            <v:shape id="Text Box 1" o:spid="_x0000_s1027" type="#_x0000_t202" style="position:absolute;margin-left:509.9pt;margin-top:743.2pt;width:14.15pt;height:1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" filled="f" stroked="f">
              <v:textbox inset="0,0,0,0">
                <w:txbxContent>
                  <w:p w14:paraId="35B7668D" w14:textId="77777777" w:rsidR="00646A27" w:rsidRDefault="00646A27">
                    <w:pPr>
                      <w:pStyle w:val="BodyText"/>
                      <w:spacing w:before="26"/>
                      <w:ind w:left="40"/>
                    </w:pPr>
                    <w:r>
                      <w:fldChar w:fldCharType="begin"/>
                    </w:r>
                    <w:r>
                      <w:rPr>
                        <w:w w:val="105"/>
                      </w:rPr>
                      <w:instrText xml:space="preserve"> PAGE </w:instrText>
                    </w:r>
                    <w:r>
                      <w:fldChar w:fldCharType="separate"/>
                    </w:r>
                    <w:r>
                      <w:rPr>
                        <w:noProof/>
                        <w:w w:val="105"/>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147F" w14:textId="77777777" w:rsidR="00646A27" w:rsidRDefault="00646A2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93D6" w14:textId="77777777" w:rsidR="004D68F3" w:rsidRDefault="004D68F3">
      <w:r>
        <w:separator/>
      </w:r>
    </w:p>
  </w:footnote>
  <w:footnote w:type="continuationSeparator" w:id="0">
    <w:p w14:paraId="479489D9" w14:textId="77777777" w:rsidR="004D68F3" w:rsidRDefault="004D6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4A26" w14:textId="42AC4B17" w:rsidR="00646A27" w:rsidRDefault="00646A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5B5C" w14:textId="332EC5FD" w:rsidR="00646A27" w:rsidRDefault="00646A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F564" w14:textId="246E4DA2" w:rsidR="00646A27" w:rsidRDefault="00646A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BA4F" w14:textId="2D04FB70" w:rsidR="00646A27" w:rsidRDefault="0064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D4C7" w14:textId="66C99BD4" w:rsidR="00646A27" w:rsidRDefault="00646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A78E" w14:textId="50D6273E" w:rsidR="00646A27" w:rsidRDefault="00646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BA54" w14:textId="4B3494DC" w:rsidR="00646A27" w:rsidRDefault="00646A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5D7F" w14:textId="3B3F9097" w:rsidR="00646A27" w:rsidRDefault="00646A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FB16" w14:textId="5F6BF220" w:rsidR="00646A27" w:rsidRDefault="00646A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92F6" w14:textId="1ED48F87" w:rsidR="00646A27" w:rsidRDefault="00646A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12F4" w14:textId="5B92E26B" w:rsidR="00646A27" w:rsidRDefault="00646A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7112" w14:textId="109AD470" w:rsidR="00646A27" w:rsidRDefault="0064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28F5"/>
    <w:multiLevelType w:val="multilevel"/>
    <w:tmpl w:val="310E7388"/>
    <w:lvl w:ilvl="0">
      <w:start w:val="1"/>
      <w:numFmt w:val="decimal"/>
      <w:lvlText w:val="%1."/>
      <w:lvlJc w:val="left"/>
      <w:pPr>
        <w:ind w:left="538" w:hanging="438"/>
      </w:pPr>
      <w:rPr>
        <w:rFonts w:ascii="Cambria" w:eastAsia="Cambria" w:hAnsi="Cambria" w:cs="Cambria" w:hint="default"/>
        <w:b/>
        <w:bCs/>
        <w:spacing w:val="-1"/>
        <w:w w:val="100"/>
        <w:sz w:val="24"/>
        <w:szCs w:val="24"/>
      </w:rPr>
    </w:lvl>
    <w:lvl w:ilvl="1">
      <w:numFmt w:val="bullet"/>
      <w:lvlText w:val=""/>
      <w:lvlJc w:val="left"/>
      <w:pPr>
        <w:ind w:left="604" w:hanging="360"/>
      </w:pPr>
      <w:rPr>
        <w:rFonts w:ascii="Symbol" w:eastAsia="Symbol" w:hAnsi="Symbol" w:cs="Symbol" w:hint="default"/>
        <w:w w:val="103"/>
        <w:sz w:val="19"/>
        <w:szCs w:val="19"/>
      </w:rPr>
    </w:lvl>
    <w:lvl w:ilvl="2">
      <w:numFmt w:val="bullet"/>
      <w:lvlText w:val="o"/>
      <w:lvlJc w:val="left"/>
      <w:pPr>
        <w:ind w:left="1540" w:hanging="360"/>
      </w:pPr>
      <w:rPr>
        <w:rFonts w:ascii="Courier New" w:eastAsia="Courier New" w:hAnsi="Courier New" w:cs="Courier New" w:hint="default"/>
        <w:w w:val="103"/>
        <w:sz w:val="19"/>
        <w:szCs w:val="19"/>
      </w:rPr>
    </w:lvl>
    <w:lvl w:ilvl="3">
      <w:numFmt w:val="bullet"/>
      <w:lvlText w:val="•"/>
      <w:lvlJc w:val="left"/>
      <w:pPr>
        <w:ind w:left="1540" w:hanging="360"/>
      </w:pPr>
      <w:rPr>
        <w:rFonts w:hint="default"/>
      </w:rPr>
    </w:lvl>
    <w:lvl w:ilvl="4">
      <w:numFmt w:val="bullet"/>
      <w:lvlText w:val="•"/>
      <w:lvlJc w:val="left"/>
      <w:pPr>
        <w:ind w:left="2582" w:hanging="360"/>
      </w:pPr>
      <w:rPr>
        <w:rFonts w:hint="default"/>
      </w:rPr>
    </w:lvl>
    <w:lvl w:ilvl="5">
      <w:numFmt w:val="bullet"/>
      <w:lvlText w:val="•"/>
      <w:lvlJc w:val="left"/>
      <w:pPr>
        <w:ind w:left="3625" w:hanging="360"/>
      </w:pPr>
      <w:rPr>
        <w:rFonts w:hint="default"/>
      </w:rPr>
    </w:lvl>
    <w:lvl w:ilvl="6">
      <w:numFmt w:val="bullet"/>
      <w:lvlText w:val="•"/>
      <w:lvlJc w:val="left"/>
      <w:pPr>
        <w:ind w:left="4668" w:hanging="360"/>
      </w:pPr>
      <w:rPr>
        <w:rFonts w:hint="default"/>
      </w:rPr>
    </w:lvl>
    <w:lvl w:ilvl="7">
      <w:numFmt w:val="bullet"/>
      <w:lvlText w:val="•"/>
      <w:lvlJc w:val="left"/>
      <w:pPr>
        <w:ind w:left="5711" w:hanging="360"/>
      </w:pPr>
      <w:rPr>
        <w:rFonts w:hint="default"/>
      </w:rPr>
    </w:lvl>
    <w:lvl w:ilvl="8">
      <w:numFmt w:val="bullet"/>
      <w:lvlText w:val="•"/>
      <w:lvlJc w:val="left"/>
      <w:pPr>
        <w:ind w:left="6754" w:hanging="360"/>
      </w:pPr>
      <w:rPr>
        <w:rFonts w:hint="default"/>
      </w:rPr>
    </w:lvl>
  </w:abstractNum>
  <w:abstractNum w:abstractNumId="1" w15:restartNumberingAfterBreak="0">
    <w:nsid w:val="0D8F4BF2"/>
    <w:multiLevelType w:val="multilevel"/>
    <w:tmpl w:val="AF4EF6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A62E2"/>
    <w:multiLevelType w:val="multilevel"/>
    <w:tmpl w:val="EFAC3804"/>
    <w:lvl w:ilvl="0">
      <w:start w:val="6"/>
      <w:numFmt w:val="decimal"/>
      <w:lvlText w:val="%1."/>
      <w:lvlJc w:val="left"/>
      <w:pPr>
        <w:ind w:left="820" w:hanging="720"/>
      </w:pPr>
      <w:rPr>
        <w:rFonts w:ascii="Calibri" w:eastAsia="Calibri" w:hAnsi="Calibri" w:cs="Calibri" w:hint="default"/>
        <w:b/>
        <w:bCs/>
        <w:color w:val="345A8A"/>
        <w:spacing w:val="0"/>
        <w:w w:val="102"/>
        <w:sz w:val="31"/>
        <w:szCs w:val="31"/>
      </w:rPr>
    </w:lvl>
    <w:lvl w:ilvl="1">
      <w:numFmt w:val="bullet"/>
      <w:lvlText w:val="•"/>
      <w:lvlJc w:val="left"/>
      <w:pPr>
        <w:ind w:left="464" w:hanging="182"/>
      </w:pPr>
      <w:rPr>
        <w:rFonts w:hint="default"/>
        <w:spacing w:val="-9"/>
        <w:w w:val="97"/>
      </w:rPr>
    </w:lvl>
    <w:lvl w:ilvl="2">
      <w:numFmt w:val="bullet"/>
      <w:lvlText w:val="•"/>
      <w:lvlJc w:val="left"/>
      <w:pPr>
        <w:ind w:left="1447" w:hanging="182"/>
      </w:pPr>
      <w:rPr>
        <w:rFonts w:hint="default"/>
      </w:rPr>
    </w:lvl>
    <w:lvl w:ilvl="3">
      <w:numFmt w:val="bullet"/>
      <w:lvlText w:val="•"/>
      <w:lvlJc w:val="left"/>
      <w:pPr>
        <w:ind w:left="2075" w:hanging="182"/>
      </w:pPr>
      <w:rPr>
        <w:rFonts w:hint="default"/>
      </w:rPr>
    </w:lvl>
    <w:lvl w:ilvl="4">
      <w:numFmt w:val="bullet"/>
      <w:lvlText w:val="•"/>
      <w:lvlJc w:val="left"/>
      <w:pPr>
        <w:ind w:left="2703" w:hanging="182"/>
      </w:pPr>
      <w:rPr>
        <w:rFonts w:hint="default"/>
      </w:rPr>
    </w:lvl>
    <w:lvl w:ilvl="5">
      <w:numFmt w:val="bullet"/>
      <w:lvlText w:val="•"/>
      <w:lvlJc w:val="left"/>
      <w:pPr>
        <w:ind w:left="3331" w:hanging="182"/>
      </w:pPr>
      <w:rPr>
        <w:rFonts w:hint="default"/>
      </w:rPr>
    </w:lvl>
    <w:lvl w:ilvl="6">
      <w:numFmt w:val="bullet"/>
      <w:lvlText w:val="•"/>
      <w:lvlJc w:val="left"/>
      <w:pPr>
        <w:ind w:left="3959" w:hanging="182"/>
      </w:pPr>
      <w:rPr>
        <w:rFonts w:hint="default"/>
      </w:rPr>
    </w:lvl>
    <w:lvl w:ilvl="7">
      <w:numFmt w:val="bullet"/>
      <w:lvlText w:val="•"/>
      <w:lvlJc w:val="left"/>
      <w:pPr>
        <w:ind w:left="4587" w:hanging="182"/>
      </w:pPr>
      <w:rPr>
        <w:rFonts w:hint="default"/>
      </w:rPr>
    </w:lvl>
    <w:lvl w:ilvl="8">
      <w:numFmt w:val="bullet"/>
      <w:lvlText w:val="•"/>
      <w:lvlJc w:val="left"/>
      <w:pPr>
        <w:ind w:left="5215" w:hanging="182"/>
      </w:pPr>
      <w:rPr>
        <w:rFonts w:hint="default"/>
      </w:rPr>
    </w:lvl>
  </w:abstractNum>
  <w:abstractNum w:abstractNumId="3" w15:restartNumberingAfterBreak="0">
    <w:nsid w:val="1D463CE5"/>
    <w:multiLevelType w:val="hybridMultilevel"/>
    <w:tmpl w:val="8D24033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59E555F"/>
    <w:multiLevelType w:val="hybridMultilevel"/>
    <w:tmpl w:val="BF060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A22CCF"/>
    <w:multiLevelType w:val="hybridMultilevel"/>
    <w:tmpl w:val="930E0D84"/>
    <w:lvl w:ilvl="0" w:tplc="04AA328A">
      <w:numFmt w:val="bullet"/>
      <w:lvlText w:val="•"/>
      <w:lvlJc w:val="left"/>
      <w:pPr>
        <w:ind w:left="3850" w:hanging="170"/>
      </w:pPr>
      <w:rPr>
        <w:rFonts w:ascii="Times New Roman" w:eastAsia="Times New Roman" w:hAnsi="Times New Roman" w:cs="Times New Roman" w:hint="default"/>
        <w:color w:val="F69064"/>
        <w:w w:val="107"/>
        <w:sz w:val="18"/>
        <w:szCs w:val="18"/>
      </w:rPr>
    </w:lvl>
    <w:lvl w:ilvl="1" w:tplc="2AA0C4FE">
      <w:numFmt w:val="bullet"/>
      <w:lvlText w:val="•"/>
      <w:lvlJc w:val="left"/>
      <w:pPr>
        <w:ind w:left="4300" w:hanging="170"/>
      </w:pPr>
      <w:rPr>
        <w:rFonts w:hint="default"/>
      </w:rPr>
    </w:lvl>
    <w:lvl w:ilvl="2" w:tplc="E9841972">
      <w:numFmt w:val="bullet"/>
      <w:lvlText w:val="•"/>
      <w:lvlJc w:val="left"/>
      <w:pPr>
        <w:ind w:left="4740" w:hanging="170"/>
      </w:pPr>
      <w:rPr>
        <w:rFonts w:hint="default"/>
      </w:rPr>
    </w:lvl>
    <w:lvl w:ilvl="3" w:tplc="95765792">
      <w:numFmt w:val="bullet"/>
      <w:lvlText w:val="•"/>
      <w:lvlJc w:val="left"/>
      <w:pPr>
        <w:ind w:left="5181" w:hanging="170"/>
      </w:pPr>
      <w:rPr>
        <w:rFonts w:hint="default"/>
      </w:rPr>
    </w:lvl>
    <w:lvl w:ilvl="4" w:tplc="0EBA5C4E">
      <w:numFmt w:val="bullet"/>
      <w:lvlText w:val="•"/>
      <w:lvlJc w:val="left"/>
      <w:pPr>
        <w:ind w:left="5621" w:hanging="170"/>
      </w:pPr>
      <w:rPr>
        <w:rFonts w:hint="default"/>
      </w:rPr>
    </w:lvl>
    <w:lvl w:ilvl="5" w:tplc="9F04015A">
      <w:numFmt w:val="bullet"/>
      <w:lvlText w:val="•"/>
      <w:lvlJc w:val="left"/>
      <w:pPr>
        <w:ind w:left="6062" w:hanging="170"/>
      </w:pPr>
      <w:rPr>
        <w:rFonts w:hint="default"/>
      </w:rPr>
    </w:lvl>
    <w:lvl w:ilvl="6" w:tplc="55F03BE4">
      <w:numFmt w:val="bullet"/>
      <w:lvlText w:val="•"/>
      <w:lvlJc w:val="left"/>
      <w:pPr>
        <w:ind w:left="6502" w:hanging="170"/>
      </w:pPr>
      <w:rPr>
        <w:rFonts w:hint="default"/>
      </w:rPr>
    </w:lvl>
    <w:lvl w:ilvl="7" w:tplc="EADA6CCE">
      <w:numFmt w:val="bullet"/>
      <w:lvlText w:val="•"/>
      <w:lvlJc w:val="left"/>
      <w:pPr>
        <w:ind w:left="6942" w:hanging="170"/>
      </w:pPr>
      <w:rPr>
        <w:rFonts w:hint="default"/>
      </w:rPr>
    </w:lvl>
    <w:lvl w:ilvl="8" w:tplc="7B4C770C">
      <w:numFmt w:val="bullet"/>
      <w:lvlText w:val="•"/>
      <w:lvlJc w:val="left"/>
      <w:pPr>
        <w:ind w:left="7383" w:hanging="170"/>
      </w:pPr>
      <w:rPr>
        <w:rFonts w:hint="default"/>
      </w:rPr>
    </w:lvl>
  </w:abstractNum>
  <w:abstractNum w:abstractNumId="6" w15:restartNumberingAfterBreak="0">
    <w:nsid w:val="2F8A7882"/>
    <w:multiLevelType w:val="hybridMultilevel"/>
    <w:tmpl w:val="EFAC3804"/>
    <w:lvl w:ilvl="0" w:tplc="6E32DBB6">
      <w:start w:val="6"/>
      <w:numFmt w:val="decimal"/>
      <w:lvlText w:val="%1."/>
      <w:lvlJc w:val="left"/>
      <w:pPr>
        <w:ind w:left="820" w:hanging="720"/>
      </w:pPr>
      <w:rPr>
        <w:rFonts w:ascii="Calibri" w:eastAsia="Calibri" w:hAnsi="Calibri" w:cs="Calibri" w:hint="default"/>
        <w:b/>
        <w:bCs/>
        <w:color w:val="345A8A"/>
        <w:spacing w:val="0"/>
        <w:w w:val="102"/>
        <w:sz w:val="31"/>
        <w:szCs w:val="31"/>
      </w:rPr>
    </w:lvl>
    <w:lvl w:ilvl="1" w:tplc="82300074">
      <w:numFmt w:val="bullet"/>
      <w:lvlText w:val="•"/>
      <w:lvlJc w:val="left"/>
      <w:pPr>
        <w:ind w:left="464" w:hanging="182"/>
      </w:pPr>
      <w:rPr>
        <w:rFonts w:hint="default"/>
        <w:spacing w:val="-9"/>
        <w:w w:val="97"/>
      </w:rPr>
    </w:lvl>
    <w:lvl w:ilvl="2" w:tplc="AD0E63D6">
      <w:numFmt w:val="bullet"/>
      <w:lvlText w:val="•"/>
      <w:lvlJc w:val="left"/>
      <w:pPr>
        <w:ind w:left="1447" w:hanging="182"/>
      </w:pPr>
      <w:rPr>
        <w:rFonts w:hint="default"/>
      </w:rPr>
    </w:lvl>
    <w:lvl w:ilvl="3" w:tplc="6C72E130">
      <w:numFmt w:val="bullet"/>
      <w:lvlText w:val="•"/>
      <w:lvlJc w:val="left"/>
      <w:pPr>
        <w:ind w:left="2075" w:hanging="182"/>
      </w:pPr>
      <w:rPr>
        <w:rFonts w:hint="default"/>
      </w:rPr>
    </w:lvl>
    <w:lvl w:ilvl="4" w:tplc="77D81D68">
      <w:numFmt w:val="bullet"/>
      <w:lvlText w:val="•"/>
      <w:lvlJc w:val="left"/>
      <w:pPr>
        <w:ind w:left="2703" w:hanging="182"/>
      </w:pPr>
      <w:rPr>
        <w:rFonts w:hint="default"/>
      </w:rPr>
    </w:lvl>
    <w:lvl w:ilvl="5" w:tplc="7750A776">
      <w:numFmt w:val="bullet"/>
      <w:lvlText w:val="•"/>
      <w:lvlJc w:val="left"/>
      <w:pPr>
        <w:ind w:left="3331" w:hanging="182"/>
      </w:pPr>
      <w:rPr>
        <w:rFonts w:hint="default"/>
      </w:rPr>
    </w:lvl>
    <w:lvl w:ilvl="6" w:tplc="021656A4">
      <w:numFmt w:val="bullet"/>
      <w:lvlText w:val="•"/>
      <w:lvlJc w:val="left"/>
      <w:pPr>
        <w:ind w:left="3959" w:hanging="182"/>
      </w:pPr>
      <w:rPr>
        <w:rFonts w:hint="default"/>
      </w:rPr>
    </w:lvl>
    <w:lvl w:ilvl="7" w:tplc="434AE468">
      <w:numFmt w:val="bullet"/>
      <w:lvlText w:val="•"/>
      <w:lvlJc w:val="left"/>
      <w:pPr>
        <w:ind w:left="4587" w:hanging="182"/>
      </w:pPr>
      <w:rPr>
        <w:rFonts w:hint="default"/>
      </w:rPr>
    </w:lvl>
    <w:lvl w:ilvl="8" w:tplc="EBC486E6">
      <w:numFmt w:val="bullet"/>
      <w:lvlText w:val="•"/>
      <w:lvlJc w:val="left"/>
      <w:pPr>
        <w:ind w:left="5215" w:hanging="182"/>
      </w:pPr>
      <w:rPr>
        <w:rFonts w:hint="default"/>
      </w:rPr>
    </w:lvl>
  </w:abstractNum>
  <w:abstractNum w:abstractNumId="7" w15:restartNumberingAfterBreak="0">
    <w:nsid w:val="38F0215F"/>
    <w:multiLevelType w:val="multilevel"/>
    <w:tmpl w:val="310E7388"/>
    <w:lvl w:ilvl="0">
      <w:start w:val="1"/>
      <w:numFmt w:val="decimal"/>
      <w:lvlText w:val="%1."/>
      <w:lvlJc w:val="left"/>
      <w:pPr>
        <w:ind w:left="538" w:hanging="438"/>
      </w:pPr>
      <w:rPr>
        <w:rFonts w:ascii="Cambria" w:eastAsia="Cambria" w:hAnsi="Cambria" w:cs="Cambria" w:hint="default"/>
        <w:b/>
        <w:bCs/>
        <w:spacing w:val="-1"/>
        <w:w w:val="100"/>
        <w:sz w:val="24"/>
        <w:szCs w:val="24"/>
      </w:rPr>
    </w:lvl>
    <w:lvl w:ilvl="1">
      <w:numFmt w:val="bullet"/>
      <w:lvlText w:val=""/>
      <w:lvlJc w:val="left"/>
      <w:pPr>
        <w:ind w:left="604" w:hanging="360"/>
      </w:pPr>
      <w:rPr>
        <w:rFonts w:ascii="Symbol" w:eastAsia="Symbol" w:hAnsi="Symbol" w:cs="Symbol" w:hint="default"/>
        <w:w w:val="103"/>
        <w:sz w:val="19"/>
        <w:szCs w:val="19"/>
      </w:rPr>
    </w:lvl>
    <w:lvl w:ilvl="2">
      <w:numFmt w:val="bullet"/>
      <w:lvlText w:val="o"/>
      <w:lvlJc w:val="left"/>
      <w:pPr>
        <w:ind w:left="1540" w:hanging="360"/>
      </w:pPr>
      <w:rPr>
        <w:rFonts w:ascii="Courier New" w:eastAsia="Courier New" w:hAnsi="Courier New" w:cs="Courier New" w:hint="default"/>
        <w:w w:val="103"/>
        <w:sz w:val="19"/>
        <w:szCs w:val="19"/>
      </w:rPr>
    </w:lvl>
    <w:lvl w:ilvl="3">
      <w:numFmt w:val="bullet"/>
      <w:lvlText w:val="•"/>
      <w:lvlJc w:val="left"/>
      <w:pPr>
        <w:ind w:left="1540" w:hanging="360"/>
      </w:pPr>
      <w:rPr>
        <w:rFonts w:hint="default"/>
      </w:rPr>
    </w:lvl>
    <w:lvl w:ilvl="4">
      <w:numFmt w:val="bullet"/>
      <w:lvlText w:val="•"/>
      <w:lvlJc w:val="left"/>
      <w:pPr>
        <w:ind w:left="2582" w:hanging="360"/>
      </w:pPr>
      <w:rPr>
        <w:rFonts w:hint="default"/>
      </w:rPr>
    </w:lvl>
    <w:lvl w:ilvl="5">
      <w:numFmt w:val="bullet"/>
      <w:lvlText w:val="•"/>
      <w:lvlJc w:val="left"/>
      <w:pPr>
        <w:ind w:left="3625" w:hanging="360"/>
      </w:pPr>
      <w:rPr>
        <w:rFonts w:hint="default"/>
      </w:rPr>
    </w:lvl>
    <w:lvl w:ilvl="6">
      <w:numFmt w:val="bullet"/>
      <w:lvlText w:val="•"/>
      <w:lvlJc w:val="left"/>
      <w:pPr>
        <w:ind w:left="4668" w:hanging="360"/>
      </w:pPr>
      <w:rPr>
        <w:rFonts w:hint="default"/>
      </w:rPr>
    </w:lvl>
    <w:lvl w:ilvl="7">
      <w:numFmt w:val="bullet"/>
      <w:lvlText w:val="•"/>
      <w:lvlJc w:val="left"/>
      <w:pPr>
        <w:ind w:left="5711" w:hanging="360"/>
      </w:pPr>
      <w:rPr>
        <w:rFonts w:hint="default"/>
      </w:rPr>
    </w:lvl>
    <w:lvl w:ilvl="8">
      <w:numFmt w:val="bullet"/>
      <w:lvlText w:val="•"/>
      <w:lvlJc w:val="left"/>
      <w:pPr>
        <w:ind w:left="6754" w:hanging="360"/>
      </w:pPr>
      <w:rPr>
        <w:rFonts w:hint="default"/>
      </w:rPr>
    </w:lvl>
  </w:abstractNum>
  <w:abstractNum w:abstractNumId="8" w15:restartNumberingAfterBreak="0">
    <w:nsid w:val="3A7F4C99"/>
    <w:multiLevelType w:val="hybridMultilevel"/>
    <w:tmpl w:val="B756EA66"/>
    <w:lvl w:ilvl="0" w:tplc="D7C2D2E8">
      <w:numFmt w:val="bullet"/>
      <w:lvlText w:val="•"/>
      <w:lvlJc w:val="left"/>
      <w:pPr>
        <w:ind w:left="139" w:hanging="310"/>
      </w:pPr>
      <w:rPr>
        <w:rFonts w:ascii="Times New Roman" w:eastAsia="Times New Roman" w:hAnsi="Times New Roman" w:cs="Times New Roman" w:hint="default"/>
        <w:color w:val="F69064"/>
        <w:w w:val="110"/>
        <w:sz w:val="18"/>
        <w:szCs w:val="18"/>
      </w:rPr>
    </w:lvl>
    <w:lvl w:ilvl="1" w:tplc="A07C5352">
      <w:numFmt w:val="bullet"/>
      <w:lvlText w:val="•"/>
      <w:lvlJc w:val="left"/>
      <w:pPr>
        <w:ind w:left="580" w:hanging="310"/>
      </w:pPr>
      <w:rPr>
        <w:rFonts w:hint="default"/>
      </w:rPr>
    </w:lvl>
    <w:lvl w:ilvl="2" w:tplc="079AF304">
      <w:numFmt w:val="bullet"/>
      <w:lvlText w:val="•"/>
      <w:lvlJc w:val="left"/>
      <w:pPr>
        <w:ind w:left="1021" w:hanging="310"/>
      </w:pPr>
      <w:rPr>
        <w:rFonts w:hint="default"/>
      </w:rPr>
    </w:lvl>
    <w:lvl w:ilvl="3" w:tplc="7D8E0D42">
      <w:numFmt w:val="bullet"/>
      <w:lvlText w:val="•"/>
      <w:lvlJc w:val="left"/>
      <w:pPr>
        <w:ind w:left="1462" w:hanging="310"/>
      </w:pPr>
      <w:rPr>
        <w:rFonts w:hint="default"/>
      </w:rPr>
    </w:lvl>
    <w:lvl w:ilvl="4" w:tplc="F760B846">
      <w:numFmt w:val="bullet"/>
      <w:lvlText w:val="•"/>
      <w:lvlJc w:val="left"/>
      <w:pPr>
        <w:ind w:left="1903" w:hanging="310"/>
      </w:pPr>
      <w:rPr>
        <w:rFonts w:hint="default"/>
      </w:rPr>
    </w:lvl>
    <w:lvl w:ilvl="5" w:tplc="C5A032A4">
      <w:numFmt w:val="bullet"/>
      <w:lvlText w:val="•"/>
      <w:lvlJc w:val="left"/>
      <w:pPr>
        <w:ind w:left="2344" w:hanging="310"/>
      </w:pPr>
      <w:rPr>
        <w:rFonts w:hint="default"/>
      </w:rPr>
    </w:lvl>
    <w:lvl w:ilvl="6" w:tplc="1EAAE254">
      <w:numFmt w:val="bullet"/>
      <w:lvlText w:val="•"/>
      <w:lvlJc w:val="left"/>
      <w:pPr>
        <w:ind w:left="2785" w:hanging="310"/>
      </w:pPr>
      <w:rPr>
        <w:rFonts w:hint="default"/>
      </w:rPr>
    </w:lvl>
    <w:lvl w:ilvl="7" w:tplc="43EE7880">
      <w:numFmt w:val="bullet"/>
      <w:lvlText w:val="•"/>
      <w:lvlJc w:val="left"/>
      <w:pPr>
        <w:ind w:left="3225" w:hanging="310"/>
      </w:pPr>
      <w:rPr>
        <w:rFonts w:hint="default"/>
      </w:rPr>
    </w:lvl>
    <w:lvl w:ilvl="8" w:tplc="65420756">
      <w:numFmt w:val="bullet"/>
      <w:lvlText w:val="•"/>
      <w:lvlJc w:val="left"/>
      <w:pPr>
        <w:ind w:left="3666" w:hanging="310"/>
      </w:pPr>
      <w:rPr>
        <w:rFonts w:hint="default"/>
      </w:rPr>
    </w:lvl>
  </w:abstractNum>
  <w:abstractNum w:abstractNumId="9" w15:restartNumberingAfterBreak="0">
    <w:nsid w:val="431E1B2B"/>
    <w:multiLevelType w:val="hybridMultilevel"/>
    <w:tmpl w:val="F454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76A3C"/>
    <w:multiLevelType w:val="hybridMultilevel"/>
    <w:tmpl w:val="A296D4D2"/>
    <w:lvl w:ilvl="0" w:tplc="78CEF632">
      <w:start w:val="1"/>
      <w:numFmt w:val="decimal"/>
      <w:lvlText w:val="%1."/>
      <w:lvlJc w:val="left"/>
      <w:pPr>
        <w:ind w:left="100" w:hanging="720"/>
      </w:pPr>
      <w:rPr>
        <w:rFonts w:ascii="Calibri" w:eastAsia="Calibri" w:hAnsi="Calibri" w:cs="Calibri" w:hint="default"/>
        <w:b/>
        <w:bCs/>
        <w:color w:val="345A8A"/>
        <w:spacing w:val="0"/>
        <w:w w:val="102"/>
        <w:sz w:val="31"/>
        <w:szCs w:val="31"/>
      </w:rPr>
    </w:lvl>
    <w:lvl w:ilvl="1" w:tplc="867A8014">
      <w:start w:val="1"/>
      <w:numFmt w:val="decimal"/>
      <w:lvlText w:val="%2."/>
      <w:lvlJc w:val="left"/>
      <w:pPr>
        <w:ind w:left="820" w:hanging="360"/>
      </w:pPr>
      <w:rPr>
        <w:rFonts w:ascii="Calibri" w:eastAsia="Calibri" w:hAnsi="Calibri" w:cs="Calibri" w:hint="default"/>
        <w:spacing w:val="0"/>
        <w:w w:val="103"/>
        <w:sz w:val="19"/>
        <w:szCs w:val="19"/>
      </w:rPr>
    </w:lvl>
    <w:lvl w:ilvl="2" w:tplc="FC5E4FC0">
      <w:start w:val="1"/>
      <w:numFmt w:val="lowerLetter"/>
      <w:lvlText w:val="%3."/>
      <w:lvlJc w:val="left"/>
      <w:pPr>
        <w:ind w:left="1540" w:hanging="360"/>
      </w:pPr>
      <w:rPr>
        <w:rFonts w:ascii="Calibri" w:eastAsia="Calibri" w:hAnsi="Calibri" w:cs="Calibri" w:hint="default"/>
        <w:spacing w:val="0"/>
        <w:w w:val="103"/>
        <w:sz w:val="19"/>
        <w:szCs w:val="19"/>
      </w:rPr>
    </w:lvl>
    <w:lvl w:ilvl="3" w:tplc="0B3A2FE0">
      <w:numFmt w:val="bullet"/>
      <w:lvlText w:val="•"/>
      <w:lvlJc w:val="left"/>
      <w:pPr>
        <w:ind w:left="1540" w:hanging="360"/>
      </w:pPr>
      <w:rPr>
        <w:rFonts w:hint="default"/>
      </w:rPr>
    </w:lvl>
    <w:lvl w:ilvl="4" w:tplc="039EFC38">
      <w:numFmt w:val="bullet"/>
      <w:lvlText w:val="•"/>
      <w:lvlJc w:val="left"/>
      <w:pPr>
        <w:ind w:left="2260" w:hanging="360"/>
      </w:pPr>
      <w:rPr>
        <w:rFonts w:hint="default"/>
      </w:rPr>
    </w:lvl>
    <w:lvl w:ilvl="5" w:tplc="BE8CB17E">
      <w:numFmt w:val="bullet"/>
      <w:lvlText w:val="•"/>
      <w:lvlJc w:val="left"/>
      <w:pPr>
        <w:ind w:left="3356" w:hanging="360"/>
      </w:pPr>
      <w:rPr>
        <w:rFonts w:hint="default"/>
      </w:rPr>
    </w:lvl>
    <w:lvl w:ilvl="6" w:tplc="A1BE8AB6">
      <w:numFmt w:val="bullet"/>
      <w:lvlText w:val="•"/>
      <w:lvlJc w:val="left"/>
      <w:pPr>
        <w:ind w:left="4453" w:hanging="360"/>
      </w:pPr>
      <w:rPr>
        <w:rFonts w:hint="default"/>
      </w:rPr>
    </w:lvl>
    <w:lvl w:ilvl="7" w:tplc="08202B54">
      <w:numFmt w:val="bullet"/>
      <w:lvlText w:val="•"/>
      <w:lvlJc w:val="left"/>
      <w:pPr>
        <w:ind w:left="5550" w:hanging="360"/>
      </w:pPr>
      <w:rPr>
        <w:rFonts w:hint="default"/>
      </w:rPr>
    </w:lvl>
    <w:lvl w:ilvl="8" w:tplc="8BCECA1A">
      <w:numFmt w:val="bullet"/>
      <w:lvlText w:val="•"/>
      <w:lvlJc w:val="left"/>
      <w:pPr>
        <w:ind w:left="6646" w:hanging="360"/>
      </w:pPr>
      <w:rPr>
        <w:rFonts w:hint="default"/>
      </w:rPr>
    </w:lvl>
  </w:abstractNum>
  <w:abstractNum w:abstractNumId="11" w15:restartNumberingAfterBreak="0">
    <w:nsid w:val="47C62E7C"/>
    <w:multiLevelType w:val="hybridMultilevel"/>
    <w:tmpl w:val="F70E6528"/>
    <w:lvl w:ilvl="0" w:tplc="867A8014">
      <w:start w:val="1"/>
      <w:numFmt w:val="decimal"/>
      <w:lvlText w:val="%1."/>
      <w:lvlJc w:val="left"/>
      <w:pPr>
        <w:ind w:left="820" w:hanging="360"/>
      </w:pPr>
      <w:rPr>
        <w:rFonts w:ascii="Calibri" w:eastAsia="Calibri" w:hAnsi="Calibri" w:cs="Calibri" w:hint="default"/>
        <w:spacing w:val="0"/>
        <w:w w:val="103"/>
        <w:sz w:val="19"/>
        <w:szCs w:val="19"/>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B9F5486"/>
    <w:multiLevelType w:val="hybridMultilevel"/>
    <w:tmpl w:val="BAD279DA"/>
    <w:lvl w:ilvl="0" w:tplc="78CEF632">
      <w:start w:val="1"/>
      <w:numFmt w:val="decimal"/>
      <w:lvlText w:val="%1."/>
      <w:lvlJc w:val="left"/>
      <w:pPr>
        <w:ind w:left="100" w:hanging="720"/>
      </w:pPr>
      <w:rPr>
        <w:rFonts w:ascii="Calibri" w:eastAsia="Calibri" w:hAnsi="Calibri" w:cs="Calibri" w:hint="default"/>
        <w:b/>
        <w:bCs/>
        <w:color w:val="345A8A"/>
        <w:spacing w:val="0"/>
        <w:w w:val="102"/>
        <w:sz w:val="31"/>
        <w:szCs w:val="3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46F65"/>
    <w:multiLevelType w:val="hybridMultilevel"/>
    <w:tmpl w:val="67E896A6"/>
    <w:lvl w:ilvl="0" w:tplc="E1C26530">
      <w:numFmt w:val="bullet"/>
      <w:lvlText w:val=""/>
      <w:lvlJc w:val="left"/>
      <w:pPr>
        <w:ind w:left="604" w:hanging="360"/>
      </w:pPr>
      <w:rPr>
        <w:rFonts w:ascii="Symbol" w:eastAsia="Symbol" w:hAnsi="Symbol" w:cs="Symbol" w:hint="default"/>
        <w:w w:val="103"/>
        <w:sz w:val="19"/>
        <w:szCs w:val="19"/>
      </w:rPr>
    </w:lvl>
    <w:lvl w:ilvl="1" w:tplc="3F782864">
      <w:numFmt w:val="bullet"/>
      <w:lvlText w:val="•"/>
      <w:lvlJc w:val="left"/>
      <w:pPr>
        <w:ind w:left="827" w:hanging="360"/>
      </w:pPr>
      <w:rPr>
        <w:rFonts w:hint="default"/>
      </w:rPr>
    </w:lvl>
    <w:lvl w:ilvl="2" w:tplc="D04C8A80">
      <w:numFmt w:val="bullet"/>
      <w:lvlText w:val="•"/>
      <w:lvlJc w:val="left"/>
      <w:pPr>
        <w:ind w:left="1054" w:hanging="360"/>
      </w:pPr>
      <w:rPr>
        <w:rFonts w:hint="default"/>
      </w:rPr>
    </w:lvl>
    <w:lvl w:ilvl="3" w:tplc="C9B22AB4">
      <w:numFmt w:val="bullet"/>
      <w:lvlText w:val="•"/>
      <w:lvlJc w:val="left"/>
      <w:pPr>
        <w:ind w:left="1281" w:hanging="360"/>
      </w:pPr>
      <w:rPr>
        <w:rFonts w:hint="default"/>
      </w:rPr>
    </w:lvl>
    <w:lvl w:ilvl="4" w:tplc="988E17FA">
      <w:numFmt w:val="bullet"/>
      <w:lvlText w:val="•"/>
      <w:lvlJc w:val="left"/>
      <w:pPr>
        <w:ind w:left="1508" w:hanging="360"/>
      </w:pPr>
      <w:rPr>
        <w:rFonts w:hint="default"/>
      </w:rPr>
    </w:lvl>
    <w:lvl w:ilvl="5" w:tplc="288AA64E">
      <w:numFmt w:val="bullet"/>
      <w:lvlText w:val="•"/>
      <w:lvlJc w:val="left"/>
      <w:pPr>
        <w:ind w:left="1735" w:hanging="360"/>
      </w:pPr>
      <w:rPr>
        <w:rFonts w:hint="default"/>
      </w:rPr>
    </w:lvl>
    <w:lvl w:ilvl="6" w:tplc="8326C37C">
      <w:numFmt w:val="bullet"/>
      <w:lvlText w:val="•"/>
      <w:lvlJc w:val="left"/>
      <w:pPr>
        <w:ind w:left="1962" w:hanging="360"/>
      </w:pPr>
      <w:rPr>
        <w:rFonts w:hint="default"/>
      </w:rPr>
    </w:lvl>
    <w:lvl w:ilvl="7" w:tplc="FBB0599C">
      <w:numFmt w:val="bullet"/>
      <w:lvlText w:val="•"/>
      <w:lvlJc w:val="left"/>
      <w:pPr>
        <w:ind w:left="2189" w:hanging="360"/>
      </w:pPr>
      <w:rPr>
        <w:rFonts w:hint="default"/>
      </w:rPr>
    </w:lvl>
    <w:lvl w:ilvl="8" w:tplc="2FECDCAC">
      <w:numFmt w:val="bullet"/>
      <w:lvlText w:val="•"/>
      <w:lvlJc w:val="left"/>
      <w:pPr>
        <w:ind w:left="2416" w:hanging="360"/>
      </w:pPr>
      <w:rPr>
        <w:rFonts w:hint="default"/>
      </w:rPr>
    </w:lvl>
  </w:abstractNum>
  <w:abstractNum w:abstractNumId="14" w15:restartNumberingAfterBreak="0">
    <w:nsid w:val="62023979"/>
    <w:multiLevelType w:val="hybridMultilevel"/>
    <w:tmpl w:val="310E7388"/>
    <w:lvl w:ilvl="0" w:tplc="96C0C442">
      <w:start w:val="1"/>
      <w:numFmt w:val="decimal"/>
      <w:lvlText w:val="%1."/>
      <w:lvlJc w:val="left"/>
      <w:pPr>
        <w:ind w:left="538" w:hanging="438"/>
      </w:pPr>
      <w:rPr>
        <w:rFonts w:ascii="Cambria" w:eastAsia="Cambria" w:hAnsi="Cambria" w:cs="Cambria" w:hint="default"/>
        <w:b/>
        <w:bCs/>
        <w:spacing w:val="-1"/>
        <w:w w:val="100"/>
        <w:sz w:val="24"/>
        <w:szCs w:val="24"/>
      </w:rPr>
    </w:lvl>
    <w:lvl w:ilvl="1" w:tplc="B776A228">
      <w:numFmt w:val="bullet"/>
      <w:lvlText w:val=""/>
      <w:lvlJc w:val="left"/>
      <w:pPr>
        <w:ind w:left="604" w:hanging="360"/>
      </w:pPr>
      <w:rPr>
        <w:rFonts w:ascii="Symbol" w:eastAsia="Symbol" w:hAnsi="Symbol" w:cs="Symbol" w:hint="default"/>
        <w:w w:val="103"/>
        <w:sz w:val="19"/>
        <w:szCs w:val="19"/>
      </w:rPr>
    </w:lvl>
    <w:lvl w:ilvl="2" w:tplc="4BDC881E">
      <w:numFmt w:val="bullet"/>
      <w:lvlText w:val="o"/>
      <w:lvlJc w:val="left"/>
      <w:pPr>
        <w:ind w:left="1540" w:hanging="360"/>
      </w:pPr>
      <w:rPr>
        <w:rFonts w:ascii="Courier New" w:eastAsia="Courier New" w:hAnsi="Courier New" w:cs="Courier New" w:hint="default"/>
        <w:w w:val="103"/>
        <w:sz w:val="19"/>
        <w:szCs w:val="19"/>
      </w:rPr>
    </w:lvl>
    <w:lvl w:ilvl="3" w:tplc="56C424BE">
      <w:numFmt w:val="bullet"/>
      <w:lvlText w:val="•"/>
      <w:lvlJc w:val="left"/>
      <w:pPr>
        <w:ind w:left="1540" w:hanging="360"/>
      </w:pPr>
      <w:rPr>
        <w:rFonts w:hint="default"/>
      </w:rPr>
    </w:lvl>
    <w:lvl w:ilvl="4" w:tplc="07E66220">
      <w:numFmt w:val="bullet"/>
      <w:lvlText w:val="•"/>
      <w:lvlJc w:val="left"/>
      <w:pPr>
        <w:ind w:left="2582" w:hanging="360"/>
      </w:pPr>
      <w:rPr>
        <w:rFonts w:hint="default"/>
      </w:rPr>
    </w:lvl>
    <w:lvl w:ilvl="5" w:tplc="CB26F0C4">
      <w:numFmt w:val="bullet"/>
      <w:lvlText w:val="•"/>
      <w:lvlJc w:val="left"/>
      <w:pPr>
        <w:ind w:left="3625" w:hanging="360"/>
      </w:pPr>
      <w:rPr>
        <w:rFonts w:hint="default"/>
      </w:rPr>
    </w:lvl>
    <w:lvl w:ilvl="6" w:tplc="4E3827EC">
      <w:numFmt w:val="bullet"/>
      <w:lvlText w:val="•"/>
      <w:lvlJc w:val="left"/>
      <w:pPr>
        <w:ind w:left="4668" w:hanging="360"/>
      </w:pPr>
      <w:rPr>
        <w:rFonts w:hint="default"/>
      </w:rPr>
    </w:lvl>
    <w:lvl w:ilvl="7" w:tplc="F2600260">
      <w:numFmt w:val="bullet"/>
      <w:lvlText w:val="•"/>
      <w:lvlJc w:val="left"/>
      <w:pPr>
        <w:ind w:left="5711" w:hanging="360"/>
      </w:pPr>
      <w:rPr>
        <w:rFonts w:hint="default"/>
      </w:rPr>
    </w:lvl>
    <w:lvl w:ilvl="8" w:tplc="77DCC736">
      <w:numFmt w:val="bullet"/>
      <w:lvlText w:val="•"/>
      <w:lvlJc w:val="left"/>
      <w:pPr>
        <w:ind w:left="6754" w:hanging="360"/>
      </w:pPr>
      <w:rPr>
        <w:rFonts w:hint="default"/>
      </w:rPr>
    </w:lvl>
  </w:abstractNum>
  <w:abstractNum w:abstractNumId="15" w15:restartNumberingAfterBreak="0">
    <w:nsid w:val="63655A90"/>
    <w:multiLevelType w:val="hybridMultilevel"/>
    <w:tmpl w:val="2C0C30DC"/>
    <w:lvl w:ilvl="0" w:tplc="C1661C5E">
      <w:numFmt w:val="bullet"/>
      <w:lvlText w:val=""/>
      <w:lvlJc w:val="left"/>
      <w:pPr>
        <w:ind w:left="604" w:hanging="360"/>
      </w:pPr>
      <w:rPr>
        <w:rFonts w:ascii="Symbol" w:eastAsia="Symbol" w:hAnsi="Symbol" w:cs="Symbol" w:hint="default"/>
        <w:w w:val="103"/>
        <w:sz w:val="19"/>
        <w:szCs w:val="19"/>
      </w:rPr>
    </w:lvl>
    <w:lvl w:ilvl="1" w:tplc="8F064BFE">
      <w:numFmt w:val="bullet"/>
      <w:lvlText w:val="•"/>
      <w:lvlJc w:val="left"/>
      <w:pPr>
        <w:ind w:left="827" w:hanging="360"/>
      </w:pPr>
      <w:rPr>
        <w:rFonts w:hint="default"/>
      </w:rPr>
    </w:lvl>
    <w:lvl w:ilvl="2" w:tplc="B3126C52">
      <w:numFmt w:val="bullet"/>
      <w:lvlText w:val="•"/>
      <w:lvlJc w:val="left"/>
      <w:pPr>
        <w:ind w:left="1054" w:hanging="360"/>
      </w:pPr>
      <w:rPr>
        <w:rFonts w:hint="default"/>
      </w:rPr>
    </w:lvl>
    <w:lvl w:ilvl="3" w:tplc="FC0E4F0A">
      <w:numFmt w:val="bullet"/>
      <w:lvlText w:val="•"/>
      <w:lvlJc w:val="left"/>
      <w:pPr>
        <w:ind w:left="1281" w:hanging="360"/>
      </w:pPr>
      <w:rPr>
        <w:rFonts w:hint="default"/>
      </w:rPr>
    </w:lvl>
    <w:lvl w:ilvl="4" w:tplc="918E83B2">
      <w:numFmt w:val="bullet"/>
      <w:lvlText w:val="•"/>
      <w:lvlJc w:val="left"/>
      <w:pPr>
        <w:ind w:left="1508" w:hanging="360"/>
      </w:pPr>
      <w:rPr>
        <w:rFonts w:hint="default"/>
      </w:rPr>
    </w:lvl>
    <w:lvl w:ilvl="5" w:tplc="C92ACE3E">
      <w:numFmt w:val="bullet"/>
      <w:lvlText w:val="•"/>
      <w:lvlJc w:val="left"/>
      <w:pPr>
        <w:ind w:left="1735" w:hanging="360"/>
      </w:pPr>
      <w:rPr>
        <w:rFonts w:hint="default"/>
      </w:rPr>
    </w:lvl>
    <w:lvl w:ilvl="6" w:tplc="B3181142">
      <w:numFmt w:val="bullet"/>
      <w:lvlText w:val="•"/>
      <w:lvlJc w:val="left"/>
      <w:pPr>
        <w:ind w:left="1962" w:hanging="360"/>
      </w:pPr>
      <w:rPr>
        <w:rFonts w:hint="default"/>
      </w:rPr>
    </w:lvl>
    <w:lvl w:ilvl="7" w:tplc="7892FC02">
      <w:numFmt w:val="bullet"/>
      <w:lvlText w:val="•"/>
      <w:lvlJc w:val="left"/>
      <w:pPr>
        <w:ind w:left="2189" w:hanging="360"/>
      </w:pPr>
      <w:rPr>
        <w:rFonts w:hint="default"/>
      </w:rPr>
    </w:lvl>
    <w:lvl w:ilvl="8" w:tplc="917E2346">
      <w:numFmt w:val="bullet"/>
      <w:lvlText w:val="•"/>
      <w:lvlJc w:val="left"/>
      <w:pPr>
        <w:ind w:left="2416" w:hanging="360"/>
      </w:pPr>
      <w:rPr>
        <w:rFonts w:hint="default"/>
      </w:rPr>
    </w:lvl>
  </w:abstractNum>
  <w:abstractNum w:abstractNumId="16" w15:restartNumberingAfterBreak="0">
    <w:nsid w:val="6816592E"/>
    <w:multiLevelType w:val="hybridMultilevel"/>
    <w:tmpl w:val="F9524BAC"/>
    <w:lvl w:ilvl="0" w:tplc="867A8014">
      <w:start w:val="1"/>
      <w:numFmt w:val="decimal"/>
      <w:lvlText w:val="%1."/>
      <w:lvlJc w:val="left"/>
      <w:pPr>
        <w:ind w:left="720" w:hanging="360"/>
      </w:pPr>
      <w:rPr>
        <w:rFonts w:ascii="Calibri" w:eastAsia="Calibri" w:hAnsi="Calibri" w:cs="Calibri" w:hint="default"/>
        <w:spacing w:val="0"/>
        <w:w w:val="103"/>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64647"/>
    <w:multiLevelType w:val="hybridMultilevel"/>
    <w:tmpl w:val="9E62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13"/>
  </w:num>
  <w:num w:numId="5">
    <w:abstractNumId w:val="6"/>
  </w:num>
  <w:num w:numId="6">
    <w:abstractNumId w:val="10"/>
  </w:num>
  <w:num w:numId="7">
    <w:abstractNumId w:val="14"/>
  </w:num>
  <w:num w:numId="8">
    <w:abstractNumId w:val="3"/>
  </w:num>
  <w:num w:numId="9">
    <w:abstractNumId w:val="2"/>
  </w:num>
  <w:num w:numId="10">
    <w:abstractNumId w:val="0"/>
  </w:num>
  <w:num w:numId="11">
    <w:abstractNumId w:val="17"/>
  </w:num>
  <w:num w:numId="12">
    <w:abstractNumId w:val="12"/>
  </w:num>
  <w:num w:numId="13">
    <w:abstractNumId w:val="7"/>
  </w:num>
  <w:num w:numId="14">
    <w:abstractNumId w:val="4"/>
  </w:num>
  <w:num w:numId="15">
    <w:abstractNumId w:val="1"/>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03"/>
    <w:rsid w:val="0003240A"/>
    <w:rsid w:val="00050D13"/>
    <w:rsid w:val="00071143"/>
    <w:rsid w:val="000D2FC9"/>
    <w:rsid w:val="000D3E74"/>
    <w:rsid w:val="000F0116"/>
    <w:rsid w:val="00104D58"/>
    <w:rsid w:val="001254E8"/>
    <w:rsid w:val="00126676"/>
    <w:rsid w:val="00145C25"/>
    <w:rsid w:val="00146E65"/>
    <w:rsid w:val="00147891"/>
    <w:rsid w:val="00175F00"/>
    <w:rsid w:val="00184C47"/>
    <w:rsid w:val="00192FE0"/>
    <w:rsid w:val="001D1970"/>
    <w:rsid w:val="001D4954"/>
    <w:rsid w:val="001F5892"/>
    <w:rsid w:val="0020264E"/>
    <w:rsid w:val="002665BB"/>
    <w:rsid w:val="00285D5D"/>
    <w:rsid w:val="002906A8"/>
    <w:rsid w:val="002D5CA0"/>
    <w:rsid w:val="00365417"/>
    <w:rsid w:val="003857B0"/>
    <w:rsid w:val="003A0112"/>
    <w:rsid w:val="003B02FA"/>
    <w:rsid w:val="003B3B96"/>
    <w:rsid w:val="003C01DE"/>
    <w:rsid w:val="003D74ED"/>
    <w:rsid w:val="0042660E"/>
    <w:rsid w:val="00427798"/>
    <w:rsid w:val="00434F63"/>
    <w:rsid w:val="00435A57"/>
    <w:rsid w:val="00435B13"/>
    <w:rsid w:val="00442CE1"/>
    <w:rsid w:val="00450A7F"/>
    <w:rsid w:val="004510BC"/>
    <w:rsid w:val="00455353"/>
    <w:rsid w:val="0048325E"/>
    <w:rsid w:val="00495CAE"/>
    <w:rsid w:val="004C5032"/>
    <w:rsid w:val="004D68F3"/>
    <w:rsid w:val="004F2F29"/>
    <w:rsid w:val="0050264A"/>
    <w:rsid w:val="0052763F"/>
    <w:rsid w:val="00530F4E"/>
    <w:rsid w:val="00534311"/>
    <w:rsid w:val="005368B1"/>
    <w:rsid w:val="005700CD"/>
    <w:rsid w:val="00572966"/>
    <w:rsid w:val="00574B8B"/>
    <w:rsid w:val="005C30EC"/>
    <w:rsid w:val="005D0611"/>
    <w:rsid w:val="005D4159"/>
    <w:rsid w:val="006062E5"/>
    <w:rsid w:val="00621706"/>
    <w:rsid w:val="0062530A"/>
    <w:rsid w:val="00646A27"/>
    <w:rsid w:val="006657E7"/>
    <w:rsid w:val="00667AEE"/>
    <w:rsid w:val="006942B3"/>
    <w:rsid w:val="00696180"/>
    <w:rsid w:val="006A0289"/>
    <w:rsid w:val="006A12D2"/>
    <w:rsid w:val="006D74F4"/>
    <w:rsid w:val="00757A5A"/>
    <w:rsid w:val="00774248"/>
    <w:rsid w:val="0077732E"/>
    <w:rsid w:val="007B01DF"/>
    <w:rsid w:val="007C10C1"/>
    <w:rsid w:val="007D03B6"/>
    <w:rsid w:val="007D6F1F"/>
    <w:rsid w:val="008269C9"/>
    <w:rsid w:val="00835D48"/>
    <w:rsid w:val="00855283"/>
    <w:rsid w:val="008B2BF1"/>
    <w:rsid w:val="008B328C"/>
    <w:rsid w:val="008B7997"/>
    <w:rsid w:val="008C653C"/>
    <w:rsid w:val="00937383"/>
    <w:rsid w:val="009F4754"/>
    <w:rsid w:val="00A178B7"/>
    <w:rsid w:val="00A35A22"/>
    <w:rsid w:val="00A8531E"/>
    <w:rsid w:val="00AD490E"/>
    <w:rsid w:val="00B03E52"/>
    <w:rsid w:val="00B044FD"/>
    <w:rsid w:val="00B15E6A"/>
    <w:rsid w:val="00BB7975"/>
    <w:rsid w:val="00BC1170"/>
    <w:rsid w:val="00BC4F03"/>
    <w:rsid w:val="00BD1570"/>
    <w:rsid w:val="00C1790D"/>
    <w:rsid w:val="00C2473B"/>
    <w:rsid w:val="00C87A53"/>
    <w:rsid w:val="00CA36DE"/>
    <w:rsid w:val="00CC7C6A"/>
    <w:rsid w:val="00CE28CF"/>
    <w:rsid w:val="00CE7502"/>
    <w:rsid w:val="00D10847"/>
    <w:rsid w:val="00D17303"/>
    <w:rsid w:val="00D321FB"/>
    <w:rsid w:val="00D417EF"/>
    <w:rsid w:val="00D83F98"/>
    <w:rsid w:val="00D87A0D"/>
    <w:rsid w:val="00DA06EA"/>
    <w:rsid w:val="00DA5062"/>
    <w:rsid w:val="00DB6CC1"/>
    <w:rsid w:val="00DC6A85"/>
    <w:rsid w:val="00DC7E91"/>
    <w:rsid w:val="00DE7666"/>
    <w:rsid w:val="00E73A56"/>
    <w:rsid w:val="00EB07FE"/>
    <w:rsid w:val="00EB737A"/>
    <w:rsid w:val="00EC15A2"/>
    <w:rsid w:val="00EE68B7"/>
    <w:rsid w:val="00F011BE"/>
    <w:rsid w:val="00F07430"/>
    <w:rsid w:val="00F21D5F"/>
    <w:rsid w:val="00F3151E"/>
    <w:rsid w:val="00F4195D"/>
    <w:rsid w:val="00F46EAA"/>
    <w:rsid w:val="00F67A71"/>
    <w:rsid w:val="00F822F3"/>
    <w:rsid w:val="00FC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61E55"/>
  <w15:docId w15:val="{F53F816B-8ABF-ED4D-BF72-B1F1EE4D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D74F4"/>
    <w:rPr>
      <w:rFonts w:ascii="Calibri" w:eastAsia="Calibri" w:hAnsi="Calibri" w:cs="Calibri"/>
    </w:rPr>
  </w:style>
  <w:style w:type="paragraph" w:styleId="Heading1">
    <w:name w:val="heading 1"/>
    <w:basedOn w:val="Normal"/>
    <w:uiPriority w:val="1"/>
    <w:qFormat/>
    <w:pPr>
      <w:spacing w:before="77"/>
      <w:ind w:left="100"/>
      <w:outlineLvl w:val="0"/>
    </w:pPr>
    <w:rPr>
      <w:b/>
      <w:bCs/>
      <w:sz w:val="31"/>
      <w:szCs w:val="31"/>
    </w:rPr>
  </w:style>
  <w:style w:type="paragraph" w:styleId="Heading2">
    <w:name w:val="heading 2"/>
    <w:basedOn w:val="Normal"/>
    <w:uiPriority w:val="1"/>
    <w:qFormat/>
    <w:pPr>
      <w:ind w:left="114"/>
      <w:outlineLvl w:val="1"/>
    </w:pPr>
    <w:rPr>
      <w:rFonts w:ascii="Arial" w:eastAsia="Arial" w:hAnsi="Arial" w:cs="Arial"/>
      <w:b/>
      <w:bCs/>
      <w:sz w:val="23"/>
      <w:szCs w:val="23"/>
    </w:rPr>
  </w:style>
  <w:style w:type="paragraph" w:styleId="Heading3">
    <w:name w:val="heading 3"/>
    <w:basedOn w:val="Normal"/>
    <w:uiPriority w:val="1"/>
    <w:qFormat/>
    <w:pPr>
      <w:spacing w:before="1" w:line="248" w:lineRule="exact"/>
      <w:ind w:left="125"/>
      <w:outlineLvl w:val="2"/>
    </w:pPr>
    <w:rPr>
      <w:rFonts w:ascii="Arial" w:eastAsia="Arial" w:hAnsi="Arial" w:cs="Arial"/>
      <w:b/>
      <w:bCs/>
    </w:rPr>
  </w:style>
  <w:style w:type="paragraph" w:styleId="Heading4">
    <w:name w:val="heading 4"/>
    <w:basedOn w:val="Normal"/>
    <w:uiPriority w:val="1"/>
    <w:qFormat/>
    <w:pPr>
      <w:spacing w:before="1"/>
      <w:ind w:left="820"/>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680" w:hanging="580"/>
    </w:pPr>
    <w:rPr>
      <w:rFonts w:ascii="Cambria" w:eastAsia="Cambria" w:hAnsi="Cambria" w:cs="Cambria"/>
      <w:b/>
      <w:bCs/>
      <w:sz w:val="24"/>
      <w:szCs w:val="24"/>
    </w:rPr>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621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706"/>
    <w:rPr>
      <w:rFonts w:ascii="Lucida Grande" w:eastAsia="Calibri" w:hAnsi="Lucida Grande" w:cs="Lucida Grande"/>
      <w:sz w:val="18"/>
      <w:szCs w:val="18"/>
    </w:rPr>
  </w:style>
  <w:style w:type="character" w:styleId="Hyperlink">
    <w:name w:val="Hyperlink"/>
    <w:basedOn w:val="DefaultParagraphFont"/>
    <w:uiPriority w:val="99"/>
    <w:unhideWhenUsed/>
    <w:rsid w:val="003B02FA"/>
    <w:rPr>
      <w:color w:val="0000FF" w:themeColor="hyperlink"/>
      <w:u w:val="single"/>
    </w:rPr>
  </w:style>
  <w:style w:type="paragraph" w:styleId="TOC2">
    <w:name w:val="toc 2"/>
    <w:basedOn w:val="Normal"/>
    <w:next w:val="Normal"/>
    <w:autoRedefine/>
    <w:uiPriority w:val="39"/>
    <w:unhideWhenUsed/>
    <w:rsid w:val="00435B13"/>
    <w:pPr>
      <w:ind w:left="220"/>
    </w:pPr>
  </w:style>
  <w:style w:type="paragraph" w:styleId="TOC3">
    <w:name w:val="toc 3"/>
    <w:basedOn w:val="Normal"/>
    <w:next w:val="Normal"/>
    <w:autoRedefine/>
    <w:uiPriority w:val="39"/>
    <w:unhideWhenUsed/>
    <w:rsid w:val="00435B13"/>
    <w:pPr>
      <w:ind w:left="440"/>
    </w:pPr>
  </w:style>
  <w:style w:type="paragraph" w:styleId="TOC4">
    <w:name w:val="toc 4"/>
    <w:basedOn w:val="Normal"/>
    <w:next w:val="Normal"/>
    <w:autoRedefine/>
    <w:uiPriority w:val="39"/>
    <w:unhideWhenUsed/>
    <w:rsid w:val="00435B13"/>
    <w:pPr>
      <w:ind w:left="660"/>
    </w:pPr>
  </w:style>
  <w:style w:type="paragraph" w:styleId="TOC5">
    <w:name w:val="toc 5"/>
    <w:basedOn w:val="Normal"/>
    <w:next w:val="Normal"/>
    <w:autoRedefine/>
    <w:uiPriority w:val="39"/>
    <w:unhideWhenUsed/>
    <w:rsid w:val="00435B13"/>
    <w:pPr>
      <w:ind w:left="880"/>
    </w:pPr>
  </w:style>
  <w:style w:type="paragraph" w:styleId="TOC6">
    <w:name w:val="toc 6"/>
    <w:basedOn w:val="Normal"/>
    <w:next w:val="Normal"/>
    <w:autoRedefine/>
    <w:uiPriority w:val="39"/>
    <w:unhideWhenUsed/>
    <w:rsid w:val="00435B13"/>
    <w:pPr>
      <w:ind w:left="1100"/>
    </w:pPr>
  </w:style>
  <w:style w:type="paragraph" w:styleId="TOC7">
    <w:name w:val="toc 7"/>
    <w:basedOn w:val="Normal"/>
    <w:next w:val="Normal"/>
    <w:autoRedefine/>
    <w:uiPriority w:val="39"/>
    <w:unhideWhenUsed/>
    <w:rsid w:val="00435B13"/>
    <w:pPr>
      <w:ind w:left="1320"/>
    </w:pPr>
  </w:style>
  <w:style w:type="paragraph" w:styleId="TOC8">
    <w:name w:val="toc 8"/>
    <w:basedOn w:val="Normal"/>
    <w:next w:val="Normal"/>
    <w:autoRedefine/>
    <w:uiPriority w:val="39"/>
    <w:unhideWhenUsed/>
    <w:rsid w:val="00435B13"/>
    <w:pPr>
      <w:ind w:left="1540"/>
    </w:pPr>
  </w:style>
  <w:style w:type="paragraph" w:styleId="TOC9">
    <w:name w:val="toc 9"/>
    <w:basedOn w:val="Normal"/>
    <w:next w:val="Normal"/>
    <w:autoRedefine/>
    <w:uiPriority w:val="39"/>
    <w:unhideWhenUsed/>
    <w:rsid w:val="00435B13"/>
    <w:pPr>
      <w:ind w:left="1760"/>
    </w:pPr>
  </w:style>
  <w:style w:type="character" w:customStyle="1" w:styleId="apple-converted-space">
    <w:name w:val="apple-converted-space"/>
    <w:basedOn w:val="DefaultParagraphFont"/>
    <w:rsid w:val="00DB6CC1"/>
  </w:style>
  <w:style w:type="character" w:styleId="UnresolvedMention">
    <w:name w:val="Unresolved Mention"/>
    <w:basedOn w:val="DefaultParagraphFont"/>
    <w:uiPriority w:val="99"/>
    <w:semiHidden/>
    <w:unhideWhenUsed/>
    <w:rsid w:val="00DB6CC1"/>
    <w:rPr>
      <w:color w:val="605E5C"/>
      <w:shd w:val="clear" w:color="auto" w:fill="E1DFDD"/>
    </w:rPr>
  </w:style>
  <w:style w:type="paragraph" w:styleId="Header">
    <w:name w:val="header"/>
    <w:basedOn w:val="Normal"/>
    <w:link w:val="HeaderChar"/>
    <w:uiPriority w:val="99"/>
    <w:unhideWhenUsed/>
    <w:rsid w:val="009F4754"/>
    <w:pPr>
      <w:tabs>
        <w:tab w:val="center" w:pos="4680"/>
        <w:tab w:val="right" w:pos="9360"/>
      </w:tabs>
    </w:pPr>
  </w:style>
  <w:style w:type="character" w:customStyle="1" w:styleId="HeaderChar">
    <w:name w:val="Header Char"/>
    <w:basedOn w:val="DefaultParagraphFont"/>
    <w:link w:val="Header"/>
    <w:uiPriority w:val="99"/>
    <w:rsid w:val="009F4754"/>
    <w:rPr>
      <w:rFonts w:ascii="Calibri" w:eastAsia="Calibri" w:hAnsi="Calibri" w:cs="Calibri"/>
    </w:rPr>
  </w:style>
  <w:style w:type="paragraph" w:styleId="Footer">
    <w:name w:val="footer"/>
    <w:basedOn w:val="Normal"/>
    <w:link w:val="FooterChar"/>
    <w:uiPriority w:val="99"/>
    <w:unhideWhenUsed/>
    <w:rsid w:val="009F4754"/>
    <w:pPr>
      <w:tabs>
        <w:tab w:val="center" w:pos="4680"/>
        <w:tab w:val="right" w:pos="9360"/>
      </w:tabs>
    </w:pPr>
  </w:style>
  <w:style w:type="character" w:customStyle="1" w:styleId="FooterChar">
    <w:name w:val="Footer Char"/>
    <w:basedOn w:val="DefaultParagraphFont"/>
    <w:link w:val="Footer"/>
    <w:uiPriority w:val="99"/>
    <w:rsid w:val="009F4754"/>
    <w:rPr>
      <w:rFonts w:ascii="Calibri" w:eastAsia="Calibri" w:hAnsi="Calibri" w:cs="Calibri"/>
    </w:rPr>
  </w:style>
  <w:style w:type="paragraph" w:styleId="NormalWeb">
    <w:name w:val="Normal (Web)"/>
    <w:basedOn w:val="Normal"/>
    <w:uiPriority w:val="99"/>
    <w:unhideWhenUsed/>
    <w:rsid w:val="009F4754"/>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C4725"/>
    <w:rPr>
      <w:color w:val="800080" w:themeColor="followedHyperlink"/>
      <w:u w:val="single"/>
    </w:rPr>
  </w:style>
  <w:style w:type="paragraph" w:styleId="Revision">
    <w:name w:val="Revision"/>
    <w:hidden/>
    <w:uiPriority w:val="99"/>
    <w:semiHidden/>
    <w:rsid w:val="00646A2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3503">
      <w:bodyDiv w:val="1"/>
      <w:marLeft w:val="0"/>
      <w:marRight w:val="0"/>
      <w:marTop w:val="0"/>
      <w:marBottom w:val="0"/>
      <w:divBdr>
        <w:top w:val="none" w:sz="0" w:space="0" w:color="auto"/>
        <w:left w:val="none" w:sz="0" w:space="0" w:color="auto"/>
        <w:bottom w:val="none" w:sz="0" w:space="0" w:color="auto"/>
        <w:right w:val="none" w:sz="0" w:space="0" w:color="auto"/>
      </w:divBdr>
    </w:div>
    <w:div w:id="224874717">
      <w:bodyDiv w:val="1"/>
      <w:marLeft w:val="0"/>
      <w:marRight w:val="0"/>
      <w:marTop w:val="0"/>
      <w:marBottom w:val="0"/>
      <w:divBdr>
        <w:top w:val="none" w:sz="0" w:space="0" w:color="auto"/>
        <w:left w:val="none" w:sz="0" w:space="0" w:color="auto"/>
        <w:bottom w:val="none" w:sz="0" w:space="0" w:color="auto"/>
        <w:right w:val="none" w:sz="0" w:space="0" w:color="auto"/>
      </w:divBdr>
      <w:divsChild>
        <w:div w:id="778376821">
          <w:marLeft w:val="0"/>
          <w:marRight w:val="0"/>
          <w:marTop w:val="0"/>
          <w:marBottom w:val="0"/>
          <w:divBdr>
            <w:top w:val="none" w:sz="0" w:space="0" w:color="auto"/>
            <w:left w:val="none" w:sz="0" w:space="0" w:color="auto"/>
            <w:bottom w:val="none" w:sz="0" w:space="0" w:color="auto"/>
            <w:right w:val="none" w:sz="0" w:space="0" w:color="auto"/>
          </w:divBdr>
          <w:divsChild>
            <w:div w:id="1349528727">
              <w:marLeft w:val="0"/>
              <w:marRight w:val="0"/>
              <w:marTop w:val="0"/>
              <w:marBottom w:val="0"/>
              <w:divBdr>
                <w:top w:val="none" w:sz="0" w:space="0" w:color="auto"/>
                <w:left w:val="none" w:sz="0" w:space="0" w:color="auto"/>
                <w:bottom w:val="none" w:sz="0" w:space="0" w:color="auto"/>
                <w:right w:val="none" w:sz="0" w:space="0" w:color="auto"/>
              </w:divBdr>
              <w:divsChild>
                <w:div w:id="2104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5067">
      <w:bodyDiv w:val="1"/>
      <w:marLeft w:val="0"/>
      <w:marRight w:val="0"/>
      <w:marTop w:val="0"/>
      <w:marBottom w:val="0"/>
      <w:divBdr>
        <w:top w:val="none" w:sz="0" w:space="0" w:color="auto"/>
        <w:left w:val="none" w:sz="0" w:space="0" w:color="auto"/>
        <w:bottom w:val="none" w:sz="0" w:space="0" w:color="auto"/>
        <w:right w:val="none" w:sz="0" w:space="0" w:color="auto"/>
      </w:divBdr>
    </w:div>
    <w:div w:id="514613955">
      <w:bodyDiv w:val="1"/>
      <w:marLeft w:val="0"/>
      <w:marRight w:val="0"/>
      <w:marTop w:val="0"/>
      <w:marBottom w:val="0"/>
      <w:divBdr>
        <w:top w:val="none" w:sz="0" w:space="0" w:color="auto"/>
        <w:left w:val="none" w:sz="0" w:space="0" w:color="auto"/>
        <w:bottom w:val="none" w:sz="0" w:space="0" w:color="auto"/>
        <w:right w:val="none" w:sz="0" w:space="0" w:color="auto"/>
      </w:divBdr>
      <w:divsChild>
        <w:div w:id="849173745">
          <w:marLeft w:val="0"/>
          <w:marRight w:val="0"/>
          <w:marTop w:val="0"/>
          <w:marBottom w:val="0"/>
          <w:divBdr>
            <w:top w:val="none" w:sz="0" w:space="0" w:color="auto"/>
            <w:left w:val="none" w:sz="0" w:space="0" w:color="auto"/>
            <w:bottom w:val="none" w:sz="0" w:space="0" w:color="auto"/>
            <w:right w:val="none" w:sz="0" w:space="0" w:color="auto"/>
          </w:divBdr>
          <w:divsChild>
            <w:div w:id="626663501">
              <w:marLeft w:val="0"/>
              <w:marRight w:val="0"/>
              <w:marTop w:val="0"/>
              <w:marBottom w:val="0"/>
              <w:divBdr>
                <w:top w:val="none" w:sz="0" w:space="0" w:color="auto"/>
                <w:left w:val="none" w:sz="0" w:space="0" w:color="auto"/>
                <w:bottom w:val="none" w:sz="0" w:space="0" w:color="auto"/>
                <w:right w:val="none" w:sz="0" w:space="0" w:color="auto"/>
              </w:divBdr>
              <w:divsChild>
                <w:div w:id="666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1952">
      <w:bodyDiv w:val="1"/>
      <w:marLeft w:val="0"/>
      <w:marRight w:val="0"/>
      <w:marTop w:val="0"/>
      <w:marBottom w:val="0"/>
      <w:divBdr>
        <w:top w:val="none" w:sz="0" w:space="0" w:color="auto"/>
        <w:left w:val="none" w:sz="0" w:space="0" w:color="auto"/>
        <w:bottom w:val="none" w:sz="0" w:space="0" w:color="auto"/>
        <w:right w:val="none" w:sz="0" w:space="0" w:color="auto"/>
      </w:divBdr>
      <w:divsChild>
        <w:div w:id="433210347">
          <w:marLeft w:val="0"/>
          <w:marRight w:val="0"/>
          <w:marTop w:val="0"/>
          <w:marBottom w:val="0"/>
          <w:divBdr>
            <w:top w:val="none" w:sz="0" w:space="0" w:color="auto"/>
            <w:left w:val="none" w:sz="0" w:space="0" w:color="auto"/>
            <w:bottom w:val="none" w:sz="0" w:space="0" w:color="auto"/>
            <w:right w:val="none" w:sz="0" w:space="0" w:color="auto"/>
          </w:divBdr>
          <w:divsChild>
            <w:div w:id="1780905272">
              <w:marLeft w:val="0"/>
              <w:marRight w:val="0"/>
              <w:marTop w:val="0"/>
              <w:marBottom w:val="0"/>
              <w:divBdr>
                <w:top w:val="none" w:sz="0" w:space="0" w:color="auto"/>
                <w:left w:val="none" w:sz="0" w:space="0" w:color="auto"/>
                <w:bottom w:val="none" w:sz="0" w:space="0" w:color="auto"/>
                <w:right w:val="none" w:sz="0" w:space="0" w:color="auto"/>
              </w:divBdr>
              <w:divsChild>
                <w:div w:id="21108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1659">
      <w:bodyDiv w:val="1"/>
      <w:marLeft w:val="0"/>
      <w:marRight w:val="0"/>
      <w:marTop w:val="0"/>
      <w:marBottom w:val="0"/>
      <w:divBdr>
        <w:top w:val="none" w:sz="0" w:space="0" w:color="auto"/>
        <w:left w:val="none" w:sz="0" w:space="0" w:color="auto"/>
        <w:bottom w:val="none" w:sz="0" w:space="0" w:color="auto"/>
        <w:right w:val="none" w:sz="0" w:space="0" w:color="auto"/>
      </w:divBdr>
      <w:divsChild>
        <w:div w:id="1947811261">
          <w:marLeft w:val="0"/>
          <w:marRight w:val="0"/>
          <w:marTop w:val="0"/>
          <w:marBottom w:val="0"/>
          <w:divBdr>
            <w:top w:val="none" w:sz="0" w:space="0" w:color="auto"/>
            <w:left w:val="none" w:sz="0" w:space="0" w:color="auto"/>
            <w:bottom w:val="none" w:sz="0" w:space="0" w:color="auto"/>
            <w:right w:val="none" w:sz="0" w:space="0" w:color="auto"/>
          </w:divBdr>
          <w:divsChild>
            <w:div w:id="1425568078">
              <w:marLeft w:val="0"/>
              <w:marRight w:val="0"/>
              <w:marTop w:val="0"/>
              <w:marBottom w:val="0"/>
              <w:divBdr>
                <w:top w:val="none" w:sz="0" w:space="0" w:color="auto"/>
                <w:left w:val="none" w:sz="0" w:space="0" w:color="auto"/>
                <w:bottom w:val="none" w:sz="0" w:space="0" w:color="auto"/>
                <w:right w:val="none" w:sz="0" w:space="0" w:color="auto"/>
              </w:divBdr>
              <w:divsChild>
                <w:div w:id="5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1797">
      <w:bodyDiv w:val="1"/>
      <w:marLeft w:val="0"/>
      <w:marRight w:val="0"/>
      <w:marTop w:val="0"/>
      <w:marBottom w:val="0"/>
      <w:divBdr>
        <w:top w:val="none" w:sz="0" w:space="0" w:color="auto"/>
        <w:left w:val="none" w:sz="0" w:space="0" w:color="auto"/>
        <w:bottom w:val="none" w:sz="0" w:space="0" w:color="auto"/>
        <w:right w:val="none" w:sz="0" w:space="0" w:color="auto"/>
      </w:divBdr>
    </w:div>
    <w:div w:id="756638989">
      <w:bodyDiv w:val="1"/>
      <w:marLeft w:val="0"/>
      <w:marRight w:val="0"/>
      <w:marTop w:val="0"/>
      <w:marBottom w:val="0"/>
      <w:divBdr>
        <w:top w:val="none" w:sz="0" w:space="0" w:color="auto"/>
        <w:left w:val="none" w:sz="0" w:space="0" w:color="auto"/>
        <w:bottom w:val="none" w:sz="0" w:space="0" w:color="auto"/>
        <w:right w:val="none" w:sz="0" w:space="0" w:color="auto"/>
      </w:divBdr>
      <w:divsChild>
        <w:div w:id="210651736">
          <w:marLeft w:val="0"/>
          <w:marRight w:val="0"/>
          <w:marTop w:val="0"/>
          <w:marBottom w:val="0"/>
          <w:divBdr>
            <w:top w:val="none" w:sz="0" w:space="0" w:color="auto"/>
            <w:left w:val="none" w:sz="0" w:space="0" w:color="auto"/>
            <w:bottom w:val="none" w:sz="0" w:space="0" w:color="auto"/>
            <w:right w:val="none" w:sz="0" w:space="0" w:color="auto"/>
          </w:divBdr>
          <w:divsChild>
            <w:div w:id="2141023814">
              <w:marLeft w:val="0"/>
              <w:marRight w:val="0"/>
              <w:marTop w:val="0"/>
              <w:marBottom w:val="0"/>
              <w:divBdr>
                <w:top w:val="none" w:sz="0" w:space="0" w:color="auto"/>
                <w:left w:val="none" w:sz="0" w:space="0" w:color="auto"/>
                <w:bottom w:val="none" w:sz="0" w:space="0" w:color="auto"/>
                <w:right w:val="none" w:sz="0" w:space="0" w:color="auto"/>
              </w:divBdr>
              <w:divsChild>
                <w:div w:id="878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6079">
      <w:bodyDiv w:val="1"/>
      <w:marLeft w:val="0"/>
      <w:marRight w:val="0"/>
      <w:marTop w:val="0"/>
      <w:marBottom w:val="0"/>
      <w:divBdr>
        <w:top w:val="none" w:sz="0" w:space="0" w:color="auto"/>
        <w:left w:val="none" w:sz="0" w:space="0" w:color="auto"/>
        <w:bottom w:val="none" w:sz="0" w:space="0" w:color="auto"/>
        <w:right w:val="none" w:sz="0" w:space="0" w:color="auto"/>
      </w:divBdr>
    </w:div>
    <w:div w:id="930049569">
      <w:bodyDiv w:val="1"/>
      <w:marLeft w:val="0"/>
      <w:marRight w:val="0"/>
      <w:marTop w:val="0"/>
      <w:marBottom w:val="0"/>
      <w:divBdr>
        <w:top w:val="none" w:sz="0" w:space="0" w:color="auto"/>
        <w:left w:val="none" w:sz="0" w:space="0" w:color="auto"/>
        <w:bottom w:val="none" w:sz="0" w:space="0" w:color="auto"/>
        <w:right w:val="none" w:sz="0" w:space="0" w:color="auto"/>
      </w:divBdr>
    </w:div>
    <w:div w:id="936057714">
      <w:bodyDiv w:val="1"/>
      <w:marLeft w:val="0"/>
      <w:marRight w:val="0"/>
      <w:marTop w:val="0"/>
      <w:marBottom w:val="0"/>
      <w:divBdr>
        <w:top w:val="none" w:sz="0" w:space="0" w:color="auto"/>
        <w:left w:val="none" w:sz="0" w:space="0" w:color="auto"/>
        <w:bottom w:val="none" w:sz="0" w:space="0" w:color="auto"/>
        <w:right w:val="none" w:sz="0" w:space="0" w:color="auto"/>
      </w:divBdr>
    </w:div>
    <w:div w:id="1172140758">
      <w:bodyDiv w:val="1"/>
      <w:marLeft w:val="0"/>
      <w:marRight w:val="0"/>
      <w:marTop w:val="0"/>
      <w:marBottom w:val="0"/>
      <w:divBdr>
        <w:top w:val="none" w:sz="0" w:space="0" w:color="auto"/>
        <w:left w:val="none" w:sz="0" w:space="0" w:color="auto"/>
        <w:bottom w:val="none" w:sz="0" w:space="0" w:color="auto"/>
        <w:right w:val="none" w:sz="0" w:space="0" w:color="auto"/>
      </w:divBdr>
      <w:divsChild>
        <w:div w:id="1780291734">
          <w:marLeft w:val="0"/>
          <w:marRight w:val="0"/>
          <w:marTop w:val="0"/>
          <w:marBottom w:val="0"/>
          <w:divBdr>
            <w:top w:val="none" w:sz="0" w:space="0" w:color="auto"/>
            <w:left w:val="none" w:sz="0" w:space="0" w:color="auto"/>
            <w:bottom w:val="none" w:sz="0" w:space="0" w:color="auto"/>
            <w:right w:val="none" w:sz="0" w:space="0" w:color="auto"/>
          </w:divBdr>
          <w:divsChild>
            <w:div w:id="29033785">
              <w:marLeft w:val="0"/>
              <w:marRight w:val="0"/>
              <w:marTop w:val="0"/>
              <w:marBottom w:val="0"/>
              <w:divBdr>
                <w:top w:val="none" w:sz="0" w:space="0" w:color="auto"/>
                <w:left w:val="none" w:sz="0" w:space="0" w:color="auto"/>
                <w:bottom w:val="none" w:sz="0" w:space="0" w:color="auto"/>
                <w:right w:val="none" w:sz="0" w:space="0" w:color="auto"/>
              </w:divBdr>
              <w:divsChild>
                <w:div w:id="1720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4629">
      <w:bodyDiv w:val="1"/>
      <w:marLeft w:val="0"/>
      <w:marRight w:val="0"/>
      <w:marTop w:val="0"/>
      <w:marBottom w:val="0"/>
      <w:divBdr>
        <w:top w:val="none" w:sz="0" w:space="0" w:color="auto"/>
        <w:left w:val="none" w:sz="0" w:space="0" w:color="auto"/>
        <w:bottom w:val="none" w:sz="0" w:space="0" w:color="auto"/>
        <w:right w:val="none" w:sz="0" w:space="0" w:color="auto"/>
      </w:divBdr>
      <w:divsChild>
        <w:div w:id="1170832932">
          <w:marLeft w:val="0"/>
          <w:marRight w:val="0"/>
          <w:marTop w:val="0"/>
          <w:marBottom w:val="0"/>
          <w:divBdr>
            <w:top w:val="none" w:sz="0" w:space="0" w:color="auto"/>
            <w:left w:val="none" w:sz="0" w:space="0" w:color="auto"/>
            <w:bottom w:val="none" w:sz="0" w:space="0" w:color="auto"/>
            <w:right w:val="none" w:sz="0" w:space="0" w:color="auto"/>
          </w:divBdr>
          <w:divsChild>
            <w:div w:id="1523324047">
              <w:marLeft w:val="0"/>
              <w:marRight w:val="0"/>
              <w:marTop w:val="0"/>
              <w:marBottom w:val="0"/>
              <w:divBdr>
                <w:top w:val="none" w:sz="0" w:space="0" w:color="auto"/>
                <w:left w:val="none" w:sz="0" w:space="0" w:color="auto"/>
                <w:bottom w:val="none" w:sz="0" w:space="0" w:color="auto"/>
                <w:right w:val="none" w:sz="0" w:space="0" w:color="auto"/>
              </w:divBdr>
              <w:divsChild>
                <w:div w:id="6340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5894">
      <w:bodyDiv w:val="1"/>
      <w:marLeft w:val="0"/>
      <w:marRight w:val="0"/>
      <w:marTop w:val="0"/>
      <w:marBottom w:val="0"/>
      <w:divBdr>
        <w:top w:val="none" w:sz="0" w:space="0" w:color="auto"/>
        <w:left w:val="none" w:sz="0" w:space="0" w:color="auto"/>
        <w:bottom w:val="none" w:sz="0" w:space="0" w:color="auto"/>
        <w:right w:val="none" w:sz="0" w:space="0" w:color="auto"/>
      </w:divBdr>
    </w:div>
    <w:div w:id="1827286630">
      <w:bodyDiv w:val="1"/>
      <w:marLeft w:val="0"/>
      <w:marRight w:val="0"/>
      <w:marTop w:val="0"/>
      <w:marBottom w:val="0"/>
      <w:divBdr>
        <w:top w:val="none" w:sz="0" w:space="0" w:color="auto"/>
        <w:left w:val="none" w:sz="0" w:space="0" w:color="auto"/>
        <w:bottom w:val="none" w:sz="0" w:space="0" w:color="auto"/>
        <w:right w:val="none" w:sz="0" w:space="0" w:color="auto"/>
      </w:divBdr>
    </w:div>
    <w:div w:id="2006779655">
      <w:bodyDiv w:val="1"/>
      <w:marLeft w:val="0"/>
      <w:marRight w:val="0"/>
      <w:marTop w:val="0"/>
      <w:marBottom w:val="0"/>
      <w:divBdr>
        <w:top w:val="none" w:sz="0" w:space="0" w:color="auto"/>
        <w:left w:val="none" w:sz="0" w:space="0" w:color="auto"/>
        <w:bottom w:val="none" w:sz="0" w:space="0" w:color="auto"/>
        <w:right w:val="none" w:sz="0" w:space="0" w:color="auto"/>
      </w:divBdr>
    </w:div>
    <w:div w:id="213936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407)%20662-1089" TargetMode="External"/><Relationship Id="rId39" Type="http://schemas.openxmlformats.org/officeDocument/2006/relationships/header" Target="header12.xml"/><Relationship Id="rId21" Type="http://schemas.openxmlformats.org/officeDocument/2006/relationships/hyperlink" Target="mailto:acarll@reunionresort.com" TargetMode="External"/><Relationship Id="rId34"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407)%20662-1089" TargetMode="External"/><Relationship Id="rId29" Type="http://schemas.openxmlformats.org/officeDocument/2006/relationships/hyperlink" Target="mailto:acarll@reunionresor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scheerer@gmscfl.com"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gflint@gmscfl.com" TargetMode="External"/><Relationship Id="rId28" Type="http://schemas.openxmlformats.org/officeDocument/2006/relationships/hyperlink" Target="mailto:acarll@reunionresort.com"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mailto:gflint@gmscfl.com" TargetMode="External"/><Relationship Id="rId31" Type="http://schemas.openxmlformats.org/officeDocument/2006/relationships/hyperlink" Target="mailto:407)%20662-108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Flint@gmscfl.com" TargetMode="External"/><Relationship Id="rId22" Type="http://schemas.openxmlformats.org/officeDocument/2006/relationships/hyperlink" Target="mailto:rrmembership@reunionresort.com" TargetMode="External"/><Relationship Id="rId27" Type="http://schemas.openxmlformats.org/officeDocument/2006/relationships/hyperlink" Target="mailto:407)%20662-1089" TargetMode="External"/><Relationship Id="rId30" Type="http://schemas.openxmlformats.org/officeDocument/2006/relationships/hyperlink" Target="mailto:407)%20662-1089" TargetMode="Externa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acarll@reunionresort.com" TargetMode="External"/><Relationship Id="rId33" Type="http://schemas.openxmlformats.org/officeDocument/2006/relationships/header" Target="header8.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C0EA-1661-2149-B718-638428B5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5852</Words>
  <Characters>33360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DOCS-#467504-v3-TSR_CDD_Amenity_Policies-with_Wildlife_Language_082317_FINAL</vt:lpstr>
    </vt:vector>
  </TitlesOfParts>
  <Company>Starkey Ranch</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DOCS-#467504-v3-TSR_CDD_Amenity_Policies-with_Wildlife_Language_082317_FINAL</dc:title>
  <dc:subject/>
  <dc:creator>Stacie M Vanderbilt</dc:creator>
  <cp:keywords/>
  <dc:description/>
  <cp:lastModifiedBy>Tricia Adams</cp:lastModifiedBy>
  <cp:revision>8</cp:revision>
  <cp:lastPrinted>2018-01-09T21:18:00Z</cp:lastPrinted>
  <dcterms:created xsi:type="dcterms:W3CDTF">2020-06-16T19:33:00Z</dcterms:created>
  <dcterms:modified xsi:type="dcterms:W3CDTF">2020-06-18T17:01:00Z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Word</vt:lpwstr>
  </property>
  <property fmtid="{D5CDD505-2E9C-101B-9397-08002B2CF9AE}" pid="4" name="LastSaved">
    <vt:filetime>2017-12-06T00:00:00Z</vt:filetime>
  </property>
</Properties>
</file>